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4B" w:rsidRDefault="0053434B" w:rsidP="0053434B">
      <w:pPr>
        <w:spacing w:line="0" w:lineRule="atLeast"/>
        <w:rPr>
          <w:rFonts w:ascii="標楷體" w:eastAsia="標楷體" w:hAnsi="標楷體"/>
          <w:b/>
          <w:bCs/>
          <w:sz w:val="24"/>
          <w:u w:val="single"/>
        </w:rPr>
      </w:pPr>
      <w:r>
        <w:rPr>
          <w:rFonts w:ascii="標楷體" w:eastAsia="標楷體" w:hAnsi="標楷體" w:hint="eastAsia"/>
          <w:b/>
          <w:bCs/>
          <w:sz w:val="24"/>
          <w:u w:val="single"/>
        </w:rPr>
        <w:t>回家作業：高一會計-工作底稿.回轉.結帳  班級：</w:t>
      </w:r>
      <w:r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   座號：</w:t>
      </w:r>
      <w:r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 姓名：</w:t>
      </w:r>
      <w:r w:rsidR="00826DD2">
        <w:rPr>
          <w:rFonts w:ascii="標楷體" w:eastAsia="標楷體" w:hAnsi="標楷體" w:hint="eastAsia"/>
          <w:b/>
          <w:bCs/>
          <w:sz w:val="24"/>
          <w:u w:val="single"/>
        </w:rPr>
        <w:t xml:space="preserve">   </w:t>
      </w:r>
      <w:r w:rsidR="00826DD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</w:t>
      </w:r>
      <w:r>
        <w:rPr>
          <w:rFonts w:ascii="標楷體" w:eastAsia="標楷體" w:hAnsi="標楷體" w:hint="eastAsia"/>
          <w:b/>
          <w:bCs/>
          <w:sz w:val="24"/>
          <w:u w:val="single"/>
        </w:rPr>
        <w:t xml:space="preserve">   日期：</w:t>
      </w:r>
      <w:r w:rsidR="00826DD2">
        <w:rPr>
          <w:rFonts w:ascii="標楷體" w:eastAsia="標楷體" w:hAnsi="標楷體" w:hint="eastAsia"/>
          <w:b/>
          <w:bCs/>
          <w:sz w:val="24"/>
          <w:u w:val="single"/>
        </w:rPr>
        <w:t>3/10-11</w:t>
      </w:r>
    </w:p>
    <w:p w:rsidR="0053434B" w:rsidRDefault="0053434B" w:rsidP="0053434B">
      <w:pPr>
        <w:numPr>
          <w:ilvl w:val="0"/>
          <w:numId w:val="1"/>
        </w:numPr>
        <w:tabs>
          <w:tab w:val="left" w:pos="119"/>
        </w:tabs>
        <w:rPr>
          <w:color w:val="000000"/>
        </w:rPr>
      </w:pPr>
      <w:r w:rsidRPr="0053434B">
        <w:rPr>
          <w:rFonts w:hint="eastAsia"/>
          <w:color w:val="000000"/>
        </w:rPr>
        <w:t>安佳商店本年底有關帳戶資料如下：</w:t>
      </w:r>
      <w:r>
        <w:rPr>
          <w:rFonts w:hint="eastAsia"/>
          <w:color w:val="000000"/>
        </w:rPr>
        <w:t>(</w:t>
      </w:r>
      <w:r w:rsidRPr="0053434B">
        <w:rPr>
          <w:color w:val="000000"/>
        </w:rPr>
        <w:t>1</w:t>
      </w:r>
      <w:r>
        <w:rPr>
          <w:rFonts w:hint="eastAsia"/>
          <w:color w:val="000000"/>
        </w:rPr>
        <w:t>)</w:t>
      </w:r>
      <w:r w:rsidRPr="0053434B">
        <w:rPr>
          <w:rFonts w:hint="eastAsia"/>
          <w:color w:val="000000"/>
        </w:rPr>
        <w:t>試作下列分錄：</w:t>
      </w:r>
      <w:r w:rsidRPr="0053434B">
        <w:rPr>
          <w:color w:val="000000"/>
        </w:rPr>
        <w:br/>
      </w:r>
      <w:bookmarkStart w:id="0" w:name="_MON_1582109299"/>
      <w:bookmarkEnd w:id="0"/>
      <w:r w:rsidRPr="0053434B">
        <w:rPr>
          <w:color w:val="000000"/>
        </w:rPr>
        <w:object w:dxaOrig="6886" w:dyaOrig="5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250pt" o:ole="">
            <v:imagedata r:id="rId9" o:title=""/>
          </v:shape>
          <o:OLEObject Type="Embed" ProgID="Word.Document.8" ShapeID="_x0000_i1025" DrawAspect="Content" ObjectID="_1582355641" r:id="rId10">
            <o:FieldCodes>\s</o:FieldCodes>
          </o:OLEObject>
        </w:objec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53434B" w:rsidTr="0053434B">
        <w:tc>
          <w:tcPr>
            <w:tcW w:w="3119" w:type="dxa"/>
            <w:shd w:val="clear" w:color="auto" w:fill="auto"/>
          </w:tcPr>
          <w:p w:rsidR="0053434B" w:rsidRDefault="0053434B" w:rsidP="0053434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將商品帳戶借餘項目及期初存貨結轉銷貨成本。</w:t>
            </w:r>
          </w:p>
        </w:tc>
        <w:tc>
          <w:tcPr>
            <w:tcW w:w="6520" w:type="dxa"/>
            <w:shd w:val="clear" w:color="auto" w:fill="auto"/>
          </w:tcPr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銷貨成本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143,000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存　　貨（</w:t>
            </w:r>
            <w:r w:rsidRPr="00DB7CB8">
              <w:rPr>
                <w:rFonts w:hint="eastAsia"/>
                <w:color w:val="FFFFFF"/>
              </w:rPr>
              <w:t>1/1</w:t>
            </w:r>
            <w:r w:rsidRPr="00DB7CB8">
              <w:rPr>
                <w:rFonts w:hint="eastAsia"/>
                <w:color w:val="FFFFFF"/>
              </w:rPr>
              <w:t>）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20,000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進　　貨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120,000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進貨費用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3,000</w:t>
            </w:r>
          </w:p>
        </w:tc>
      </w:tr>
      <w:tr w:rsidR="0053434B" w:rsidTr="0053434B">
        <w:tc>
          <w:tcPr>
            <w:tcW w:w="3119" w:type="dxa"/>
            <w:shd w:val="clear" w:color="auto" w:fill="auto"/>
          </w:tcPr>
          <w:p w:rsidR="0053434B" w:rsidRDefault="0053434B" w:rsidP="00CE222B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將商品帳戶貸餘項目結轉銷貨成本，並轉出期末存貨</w:t>
            </w:r>
            <w:r>
              <w:rPr>
                <w:rFonts w:hint="eastAsia"/>
              </w:rPr>
              <w:t>$18,000</w:t>
            </w:r>
            <w:r>
              <w:rPr>
                <w:rFonts w:hint="eastAsia"/>
              </w:rPr>
              <w:t>。</w:t>
            </w:r>
          </w:p>
        </w:tc>
        <w:tc>
          <w:tcPr>
            <w:tcW w:w="6520" w:type="dxa"/>
            <w:shd w:val="clear" w:color="auto" w:fill="auto"/>
          </w:tcPr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進貨退出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2,200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進貨折讓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700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存貨（</w:t>
            </w:r>
            <w:r w:rsidRPr="00DB7CB8">
              <w:rPr>
                <w:rFonts w:hint="eastAsia"/>
                <w:color w:val="FFFFFF"/>
              </w:rPr>
              <w:t>12/31</w:t>
            </w:r>
            <w:r w:rsidRPr="00DB7CB8">
              <w:rPr>
                <w:rFonts w:hint="eastAsia"/>
                <w:color w:val="FFFFFF"/>
              </w:rPr>
              <w:t>）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18,000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銷貨成本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20,900</w:t>
            </w:r>
          </w:p>
        </w:tc>
      </w:tr>
      <w:tr w:rsidR="0053434B" w:rsidTr="0053434B">
        <w:tc>
          <w:tcPr>
            <w:tcW w:w="3119" w:type="dxa"/>
            <w:shd w:val="clear" w:color="auto" w:fill="auto"/>
          </w:tcPr>
          <w:p w:rsidR="0053434B" w:rsidRDefault="0053434B" w:rsidP="00CE222B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將銷貨成本結轉本期損益。</w:t>
            </w:r>
          </w:p>
        </w:tc>
        <w:tc>
          <w:tcPr>
            <w:tcW w:w="6520" w:type="dxa"/>
            <w:shd w:val="clear" w:color="auto" w:fill="auto"/>
          </w:tcPr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本期損益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122,100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銷貨成本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122,100</w:t>
            </w:r>
          </w:p>
        </w:tc>
      </w:tr>
      <w:tr w:rsidR="0053434B" w:rsidTr="0053434B">
        <w:tc>
          <w:tcPr>
            <w:tcW w:w="3119" w:type="dxa"/>
            <w:shd w:val="clear" w:color="auto" w:fill="auto"/>
          </w:tcPr>
          <w:p w:rsidR="0053434B" w:rsidRDefault="0053434B" w:rsidP="00CE222B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將銷貨退回結轉銷貨收入。</w:t>
            </w:r>
          </w:p>
        </w:tc>
        <w:tc>
          <w:tcPr>
            <w:tcW w:w="6520" w:type="dxa"/>
            <w:shd w:val="clear" w:color="auto" w:fill="auto"/>
          </w:tcPr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銷貨收入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1,500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銷貨退回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1,500</w:t>
            </w:r>
          </w:p>
        </w:tc>
      </w:tr>
      <w:tr w:rsidR="0053434B" w:rsidTr="0053434B">
        <w:tc>
          <w:tcPr>
            <w:tcW w:w="3119" w:type="dxa"/>
            <w:shd w:val="clear" w:color="auto" w:fill="auto"/>
          </w:tcPr>
          <w:p w:rsidR="0053434B" w:rsidRDefault="0053434B" w:rsidP="00CE222B"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將銷貨收入結轉本期損益。</w:t>
            </w:r>
          </w:p>
        </w:tc>
        <w:tc>
          <w:tcPr>
            <w:tcW w:w="6520" w:type="dxa"/>
            <w:shd w:val="clear" w:color="auto" w:fill="auto"/>
          </w:tcPr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銷貨收入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198,500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本期損益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198,500</w:t>
            </w:r>
          </w:p>
        </w:tc>
      </w:tr>
      <w:tr w:rsidR="0053434B" w:rsidTr="0053434B">
        <w:tc>
          <w:tcPr>
            <w:tcW w:w="3119" w:type="dxa"/>
            <w:shd w:val="clear" w:color="auto" w:fill="auto"/>
          </w:tcPr>
          <w:p w:rsidR="0053434B" w:rsidRDefault="0053434B" w:rsidP="00CE222B"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將營業費用帳戶結轉本期損益。</w:t>
            </w:r>
          </w:p>
        </w:tc>
        <w:tc>
          <w:tcPr>
            <w:tcW w:w="6520" w:type="dxa"/>
            <w:shd w:val="clear" w:color="auto" w:fill="auto"/>
          </w:tcPr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本期損益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15,500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薪工津貼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12,000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呆帳費用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500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折舊費用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3,000</w:t>
            </w:r>
          </w:p>
        </w:tc>
      </w:tr>
      <w:tr w:rsidR="0053434B" w:rsidTr="0053434B">
        <w:tc>
          <w:tcPr>
            <w:tcW w:w="3119" w:type="dxa"/>
            <w:shd w:val="clear" w:color="auto" w:fill="auto"/>
          </w:tcPr>
          <w:p w:rsidR="0053434B" w:rsidRDefault="0053434B" w:rsidP="00CE222B"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將營業外收入帳戶結轉本期損益。</w:t>
            </w:r>
          </w:p>
        </w:tc>
        <w:tc>
          <w:tcPr>
            <w:tcW w:w="6520" w:type="dxa"/>
            <w:shd w:val="clear" w:color="auto" w:fill="auto"/>
          </w:tcPr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利息收入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500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租金收入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2,000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本期損益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2,500</w:t>
            </w:r>
          </w:p>
        </w:tc>
      </w:tr>
      <w:tr w:rsidR="0053434B" w:rsidTr="0053434B">
        <w:tc>
          <w:tcPr>
            <w:tcW w:w="3119" w:type="dxa"/>
            <w:shd w:val="clear" w:color="auto" w:fill="auto"/>
          </w:tcPr>
          <w:p w:rsidR="0053434B" w:rsidRDefault="0053434B" w:rsidP="00CE222B">
            <w:r>
              <w:rPr>
                <w:rFonts w:hint="eastAsia"/>
              </w:rPr>
              <w:t>(8)</w:t>
            </w:r>
            <w:r>
              <w:rPr>
                <w:rFonts w:hint="eastAsia"/>
              </w:rPr>
              <w:t>將本期損益結轉業主往來。</w:t>
            </w:r>
          </w:p>
        </w:tc>
        <w:tc>
          <w:tcPr>
            <w:tcW w:w="6520" w:type="dxa"/>
            <w:shd w:val="clear" w:color="auto" w:fill="auto"/>
          </w:tcPr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>本期損益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>63,400</w:t>
            </w:r>
          </w:p>
          <w:p w:rsidR="0053434B" w:rsidRPr="00DB7CB8" w:rsidRDefault="0053434B" w:rsidP="00CE222B">
            <w:pPr>
              <w:tabs>
                <w:tab w:val="right" w:pos="2564"/>
                <w:tab w:val="right" w:pos="3592"/>
              </w:tabs>
              <w:rPr>
                <w:color w:val="FFFFFF"/>
              </w:rPr>
            </w:pPr>
            <w:r w:rsidRPr="00DB7CB8">
              <w:rPr>
                <w:rFonts w:hint="eastAsia"/>
                <w:color w:val="FFFFFF"/>
              </w:rPr>
              <w:t xml:space="preserve">　　業主往來</w:t>
            </w:r>
            <w:r w:rsidRPr="00DB7CB8">
              <w:rPr>
                <w:color w:val="FFFFFF"/>
              </w:rPr>
              <w:tab/>
            </w:r>
            <w:r w:rsidRPr="00DB7CB8">
              <w:rPr>
                <w:rFonts w:hint="eastAsia"/>
                <w:color w:val="FFFFFF"/>
              </w:rPr>
              <w:tab/>
              <w:t>63,400</w:t>
            </w:r>
          </w:p>
        </w:tc>
      </w:tr>
    </w:tbl>
    <w:p w:rsidR="0053434B" w:rsidRDefault="0053434B" w:rsidP="0053434B">
      <w:pPr>
        <w:tabs>
          <w:tab w:val="left" w:pos="119"/>
        </w:tabs>
        <w:ind w:left="360"/>
        <w:rPr>
          <w:color w:val="000000"/>
        </w:rPr>
      </w:pPr>
      <w:r>
        <w:rPr>
          <w:rFonts w:hint="eastAsia"/>
          <w:color w:val="000000"/>
        </w:rPr>
        <w:lastRenderedPageBreak/>
        <w:t>(</w:t>
      </w:r>
      <w:r w:rsidRPr="0053434B">
        <w:rPr>
          <w:color w:val="000000"/>
        </w:rPr>
        <w:t>2</w:t>
      </w:r>
      <w:r>
        <w:rPr>
          <w:rFonts w:hint="eastAsia"/>
          <w:color w:val="000000"/>
        </w:rPr>
        <w:t>)</w:t>
      </w:r>
      <w:r w:rsidRPr="0053434B">
        <w:rPr>
          <w:rFonts w:hint="eastAsia"/>
          <w:color w:val="000000"/>
        </w:rPr>
        <w:t>「本期損益」與「業主往來」帳戶完成過帳及結帳記錄。（假設結帳分錄來自日記簿第</w:t>
      </w:r>
      <w:r w:rsidRPr="0053434B">
        <w:rPr>
          <w:color w:val="000000"/>
        </w:rPr>
        <w:t>5</w:t>
      </w:r>
      <w:r w:rsidRPr="0053434B">
        <w:rPr>
          <w:rFonts w:hint="eastAsia"/>
          <w:color w:val="000000"/>
        </w:rPr>
        <w:t>頁）</w:t>
      </w:r>
      <w:r w:rsidRPr="0053434B">
        <w:rPr>
          <w:color w:val="000000"/>
        </w:rPr>
        <w:br/>
      </w:r>
      <w:bookmarkStart w:id="1" w:name="_MON_1582109607"/>
      <w:bookmarkEnd w:id="1"/>
      <w:r w:rsidRPr="0053434B">
        <w:rPr>
          <w:color w:val="000000"/>
        </w:rPr>
        <w:object w:dxaOrig="8896" w:dyaOrig="6260">
          <v:shape id="_x0000_i1026" type="#_x0000_t75" style="width:445pt;height:313pt" o:ole="">
            <v:imagedata r:id="rId11" o:title=""/>
          </v:shape>
          <o:OLEObject Type="Embed" ProgID="Word.Document.8" ShapeID="_x0000_i1026" DrawAspect="Content" ObjectID="_1582355642" r:id="rId12">
            <o:FieldCodes>\s</o:FieldCodes>
          </o:OLEObject>
        </w:object>
      </w:r>
    </w:p>
    <w:p w:rsidR="00F4370A" w:rsidRDefault="001236CF" w:rsidP="001236CF">
      <w:pPr>
        <w:tabs>
          <w:tab w:val="left" w:pos="119"/>
        </w:tabs>
        <w:ind w:left="119" w:hanging="119"/>
        <w:rPr>
          <w:color w:val="000000"/>
        </w:rPr>
      </w:pPr>
      <w:r>
        <w:rPr>
          <w:rFonts w:ascii="新細明體" w:eastAsia="新細明體" w:hAnsi="新細明體" w:cs="Arial" w:hint="eastAsia"/>
          <w:color w:val="000000"/>
        </w:rPr>
        <w:t>2.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01</w:t>
      </w:r>
      <w:r>
        <w:rPr>
          <w:rFonts w:hint="eastAsia"/>
          <w:color w:val="000000"/>
        </w:rPr>
        <w:t>年</w:t>
      </w:r>
      <w:r>
        <w:rPr>
          <w:color w:val="000000"/>
        </w:rPr>
        <w:t>8/1</w:t>
      </w:r>
      <w:r>
        <w:rPr>
          <w:rFonts w:hint="eastAsia"/>
          <w:color w:val="000000"/>
        </w:rPr>
        <w:t>預付兩年租金，</w:t>
      </w:r>
      <w:r>
        <w:rPr>
          <w:color w:val="000000"/>
        </w:rPr>
        <w:t>02</w:t>
      </w:r>
      <w:r>
        <w:rPr>
          <w:rFonts w:hint="eastAsia"/>
          <w:color w:val="000000"/>
        </w:rPr>
        <w:t>年年初的回轉分錄貸記預付租金</w:t>
      </w:r>
      <w:r>
        <w:rPr>
          <w:color w:val="000000"/>
        </w:rPr>
        <w:t>$114,000</w:t>
      </w:r>
      <w:r>
        <w:rPr>
          <w:rFonts w:hint="eastAsia"/>
          <w:color w:val="000000"/>
        </w:rPr>
        <w:t>，試作：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33"/>
      </w:tblGrid>
      <w:tr w:rsidR="00F4370A" w:rsidRPr="0075359C" w:rsidTr="00F4370A">
        <w:trPr>
          <w:trHeight w:val="1492"/>
        </w:trPr>
        <w:tc>
          <w:tcPr>
            <w:tcW w:w="5032" w:type="dxa"/>
            <w:shd w:val="clear" w:color="auto" w:fill="auto"/>
          </w:tcPr>
          <w:p w:rsidR="00F4370A" w:rsidRDefault="00F4370A" w:rsidP="00CE222B">
            <w:bookmarkStart w:id="2" w:name="_GoBack"/>
            <w:r w:rsidRPr="0075359C">
              <w:t>(1)</w:t>
            </w:r>
            <w:r w:rsidRPr="0075359C">
              <w:rPr>
                <w:rFonts w:hint="eastAsia"/>
              </w:rPr>
              <w:t>求兩年租金多少﹖</w:t>
            </w:r>
          </w:p>
          <w:p w:rsidR="00F4370A" w:rsidRPr="00F4370A" w:rsidRDefault="00F4370A" w:rsidP="00CE222B">
            <w:pPr>
              <w:rPr>
                <w:color w:val="FF0000"/>
              </w:rPr>
            </w:pPr>
          </w:p>
          <w:p w:rsidR="00F4370A" w:rsidRPr="00F4370A" w:rsidRDefault="00F4370A" w:rsidP="00CE222B">
            <w:pPr>
              <w:rPr>
                <w:color w:val="FFFFFF" w:themeColor="background1"/>
              </w:rPr>
            </w:pPr>
            <w:r w:rsidRPr="00F4370A">
              <w:rPr>
                <w:rFonts w:hint="eastAsia"/>
                <w:color w:val="FFFFFF" w:themeColor="background1"/>
              </w:rPr>
              <w:t>$114,000</w:t>
            </w:r>
            <w:r w:rsidRPr="00F4370A">
              <w:rPr>
                <w:rFonts w:hint="eastAsia"/>
                <w:color w:val="FFFFFF" w:themeColor="background1"/>
              </w:rPr>
              <w:t>÷</w:t>
            </w:r>
            <w:r w:rsidRPr="00F4370A">
              <w:rPr>
                <w:rFonts w:hint="eastAsia"/>
                <w:color w:val="FFFFFF" w:themeColor="background1"/>
              </w:rPr>
              <w:t>(24</w:t>
            </w:r>
            <w:r w:rsidRPr="00F4370A">
              <w:rPr>
                <w:rFonts w:hint="eastAsia"/>
                <w:color w:val="FFFFFF" w:themeColor="background1"/>
              </w:rPr>
              <w:t>－</w:t>
            </w:r>
            <w:r w:rsidRPr="00F4370A">
              <w:rPr>
                <w:rFonts w:hint="eastAsia"/>
                <w:color w:val="FFFFFF" w:themeColor="background1"/>
              </w:rPr>
              <w:t>5)</w:t>
            </w:r>
            <w:r w:rsidRPr="00F4370A">
              <w:rPr>
                <w:rFonts w:hint="eastAsia"/>
                <w:color w:val="FFFFFF" w:themeColor="background1"/>
              </w:rPr>
              <w:t>＝每月租金</w:t>
            </w:r>
            <w:r w:rsidRPr="00F4370A">
              <w:rPr>
                <w:rFonts w:hint="eastAsia"/>
                <w:color w:val="FFFFFF" w:themeColor="background1"/>
              </w:rPr>
              <w:t>$6,000</w:t>
            </w:r>
          </w:p>
          <w:p w:rsidR="00F4370A" w:rsidRPr="0075359C" w:rsidRDefault="00F4370A" w:rsidP="00CE222B">
            <w:r w:rsidRPr="00F4370A">
              <w:rPr>
                <w:rFonts w:hint="eastAsia"/>
                <w:color w:val="FFFFFF" w:themeColor="background1"/>
              </w:rPr>
              <w:t>兩年租金＝</w:t>
            </w:r>
            <w:r w:rsidRPr="00F4370A">
              <w:rPr>
                <w:rFonts w:hint="eastAsia"/>
                <w:color w:val="FFFFFF" w:themeColor="background1"/>
              </w:rPr>
              <w:t>$6,000</w:t>
            </w:r>
            <w:r w:rsidRPr="00F4370A">
              <w:rPr>
                <w:rFonts w:hint="eastAsia"/>
                <w:color w:val="FFFFFF" w:themeColor="background1"/>
              </w:rPr>
              <w:t>×</w:t>
            </w:r>
            <w:r w:rsidRPr="00F4370A">
              <w:rPr>
                <w:rFonts w:hint="eastAsia"/>
                <w:color w:val="FFFFFF" w:themeColor="background1"/>
              </w:rPr>
              <w:t>24</w:t>
            </w:r>
            <w:r w:rsidRPr="00F4370A">
              <w:rPr>
                <w:rFonts w:hint="eastAsia"/>
                <w:color w:val="FFFFFF" w:themeColor="background1"/>
              </w:rPr>
              <w:t>＝</w:t>
            </w:r>
            <w:r w:rsidRPr="00F4370A">
              <w:rPr>
                <w:rFonts w:hint="eastAsia"/>
                <w:color w:val="FFFFFF" w:themeColor="background1"/>
              </w:rPr>
              <w:t>$144,000</w:t>
            </w:r>
          </w:p>
        </w:tc>
        <w:tc>
          <w:tcPr>
            <w:tcW w:w="5033" w:type="dxa"/>
            <w:shd w:val="clear" w:color="auto" w:fill="auto"/>
          </w:tcPr>
          <w:p w:rsidR="00F4370A" w:rsidRPr="0075359C" w:rsidRDefault="00F4370A" w:rsidP="00CE222B">
            <w:pPr>
              <w:tabs>
                <w:tab w:val="right" w:pos="2861"/>
                <w:tab w:val="right" w:pos="3741"/>
              </w:tabs>
            </w:pPr>
            <w:r w:rsidRPr="0075359C">
              <w:rPr>
                <w:rFonts w:hint="eastAsia"/>
              </w:rPr>
              <w:t>(2)01</w:t>
            </w:r>
            <w:r w:rsidRPr="0075359C">
              <w:rPr>
                <w:rFonts w:hint="eastAsia"/>
              </w:rPr>
              <w:t>年年底調整分錄：</w:t>
            </w:r>
          </w:p>
          <w:p w:rsidR="00F4370A" w:rsidRPr="00CF06C9" w:rsidRDefault="00F4370A" w:rsidP="00CE222B">
            <w:pPr>
              <w:tabs>
                <w:tab w:val="right" w:pos="2861"/>
                <w:tab w:val="right" w:pos="3741"/>
              </w:tabs>
              <w:rPr>
                <w:color w:val="FFFFFF"/>
              </w:rPr>
            </w:pPr>
            <w:r w:rsidRPr="00CF06C9">
              <w:rPr>
                <w:rFonts w:hint="eastAsia"/>
                <w:color w:val="FFFFFF"/>
              </w:rPr>
              <w:t>預付租金</w:t>
            </w:r>
            <w:r w:rsidRPr="00CF06C9">
              <w:rPr>
                <w:color w:val="FFFFFF"/>
              </w:rPr>
              <w:tab/>
            </w:r>
            <w:r w:rsidRPr="00CF06C9">
              <w:rPr>
                <w:rFonts w:hint="eastAsia"/>
                <w:color w:val="FFFFFF"/>
              </w:rPr>
              <w:t>114,000</w:t>
            </w:r>
          </w:p>
          <w:p w:rsidR="00F4370A" w:rsidRPr="0075359C" w:rsidRDefault="00F4370A" w:rsidP="00CE222B">
            <w:pPr>
              <w:tabs>
                <w:tab w:val="right" w:pos="2861"/>
                <w:tab w:val="right" w:pos="3741"/>
              </w:tabs>
            </w:pPr>
            <w:r w:rsidRPr="00CF06C9">
              <w:rPr>
                <w:color w:val="FFFFFF"/>
              </w:rPr>
              <w:t xml:space="preserve">　　</w:t>
            </w:r>
            <w:r w:rsidRPr="00CF06C9">
              <w:rPr>
                <w:rFonts w:hint="eastAsia"/>
                <w:color w:val="FFFFFF"/>
              </w:rPr>
              <w:t>租金支出</w:t>
            </w:r>
            <w:r w:rsidRPr="00CF06C9">
              <w:rPr>
                <w:color w:val="FFFFFF"/>
              </w:rPr>
              <w:tab/>
            </w:r>
            <w:r w:rsidRPr="00CF06C9">
              <w:rPr>
                <w:rFonts w:hint="eastAsia"/>
                <w:color w:val="FFFFFF"/>
              </w:rPr>
              <w:tab/>
              <w:t>114,000</w:t>
            </w:r>
          </w:p>
        </w:tc>
      </w:tr>
      <w:tr w:rsidR="00F4370A" w:rsidRPr="0075359C" w:rsidTr="00F4370A">
        <w:trPr>
          <w:trHeight w:val="1535"/>
        </w:trPr>
        <w:tc>
          <w:tcPr>
            <w:tcW w:w="5032" w:type="dxa"/>
            <w:shd w:val="clear" w:color="auto" w:fill="auto"/>
          </w:tcPr>
          <w:p w:rsidR="00F4370A" w:rsidRPr="0075359C" w:rsidRDefault="00F4370A" w:rsidP="00CE222B">
            <w:r w:rsidRPr="0075359C">
              <w:rPr>
                <w:rFonts w:hint="eastAsia"/>
              </w:rPr>
              <w:t>(3)02</w:t>
            </w:r>
            <w:r w:rsidRPr="0075359C">
              <w:rPr>
                <w:rFonts w:hint="eastAsia"/>
              </w:rPr>
              <w:t>年年初回轉分錄：</w:t>
            </w:r>
          </w:p>
          <w:p w:rsidR="00F4370A" w:rsidRPr="00CF06C9" w:rsidRDefault="00F4370A" w:rsidP="00CE222B">
            <w:pPr>
              <w:tabs>
                <w:tab w:val="right" w:pos="2860"/>
                <w:tab w:val="right" w:pos="3740"/>
              </w:tabs>
              <w:rPr>
                <w:color w:val="FFFFFF"/>
              </w:rPr>
            </w:pPr>
            <w:r w:rsidRPr="00CF06C9">
              <w:rPr>
                <w:rFonts w:hint="eastAsia"/>
                <w:color w:val="FFFFFF"/>
              </w:rPr>
              <w:t>租金支出</w:t>
            </w:r>
            <w:r w:rsidRPr="00CF06C9">
              <w:rPr>
                <w:color w:val="FFFFFF"/>
              </w:rPr>
              <w:tab/>
            </w:r>
            <w:r w:rsidRPr="00CF06C9">
              <w:rPr>
                <w:rFonts w:hint="eastAsia"/>
                <w:color w:val="FFFFFF"/>
              </w:rPr>
              <w:t>114,000</w:t>
            </w:r>
          </w:p>
          <w:p w:rsidR="00F4370A" w:rsidRPr="0075359C" w:rsidRDefault="00F4370A" w:rsidP="00CE222B">
            <w:pPr>
              <w:tabs>
                <w:tab w:val="right" w:pos="2860"/>
                <w:tab w:val="right" w:pos="3740"/>
              </w:tabs>
            </w:pPr>
            <w:r w:rsidRPr="00CF06C9">
              <w:rPr>
                <w:color w:val="FFFFFF"/>
              </w:rPr>
              <w:t xml:space="preserve">　　</w:t>
            </w:r>
            <w:r w:rsidRPr="00CF06C9">
              <w:rPr>
                <w:rFonts w:hint="eastAsia"/>
                <w:color w:val="FFFFFF"/>
              </w:rPr>
              <w:t>預付租金</w:t>
            </w:r>
            <w:r w:rsidRPr="00CF06C9">
              <w:rPr>
                <w:color w:val="FFFFFF"/>
              </w:rPr>
              <w:tab/>
            </w:r>
            <w:r w:rsidRPr="00CF06C9">
              <w:rPr>
                <w:rFonts w:hint="eastAsia"/>
                <w:color w:val="FFFFFF"/>
              </w:rPr>
              <w:tab/>
              <w:t>114,000</w:t>
            </w:r>
          </w:p>
        </w:tc>
        <w:tc>
          <w:tcPr>
            <w:tcW w:w="5033" w:type="dxa"/>
            <w:shd w:val="clear" w:color="auto" w:fill="auto"/>
          </w:tcPr>
          <w:p w:rsidR="00F4370A" w:rsidRPr="0075359C" w:rsidRDefault="00F4370A" w:rsidP="00CE222B">
            <w:pPr>
              <w:tabs>
                <w:tab w:val="right" w:pos="2861"/>
                <w:tab w:val="right" w:pos="3741"/>
              </w:tabs>
            </w:pPr>
            <w:r w:rsidRPr="0075359C">
              <w:rPr>
                <w:rFonts w:hint="eastAsia"/>
              </w:rPr>
              <w:t>(4)02</w:t>
            </w:r>
            <w:r w:rsidRPr="0075359C">
              <w:rPr>
                <w:rFonts w:hint="eastAsia"/>
              </w:rPr>
              <w:t>年年底調整分錄：</w:t>
            </w:r>
          </w:p>
          <w:p w:rsidR="00F4370A" w:rsidRPr="00CF06C9" w:rsidRDefault="00F4370A" w:rsidP="00CE222B">
            <w:pPr>
              <w:tabs>
                <w:tab w:val="right" w:pos="2861"/>
                <w:tab w:val="right" w:pos="3741"/>
              </w:tabs>
              <w:rPr>
                <w:color w:val="FFFFFF"/>
              </w:rPr>
            </w:pPr>
            <w:r w:rsidRPr="00CF06C9">
              <w:rPr>
                <w:rFonts w:hint="eastAsia"/>
                <w:color w:val="FFFFFF"/>
              </w:rPr>
              <w:t>預付租金</w:t>
            </w:r>
            <w:r w:rsidRPr="00CF06C9">
              <w:rPr>
                <w:color w:val="FFFFFF"/>
              </w:rPr>
              <w:tab/>
            </w:r>
            <w:r w:rsidRPr="00CF06C9">
              <w:rPr>
                <w:rFonts w:hint="eastAsia"/>
                <w:color w:val="FFFFFF"/>
              </w:rPr>
              <w:t>42,000</w:t>
            </w:r>
          </w:p>
          <w:p w:rsidR="00F4370A" w:rsidRPr="0075359C" w:rsidRDefault="00F4370A" w:rsidP="00CE222B">
            <w:pPr>
              <w:tabs>
                <w:tab w:val="right" w:pos="2861"/>
                <w:tab w:val="right" w:pos="3741"/>
              </w:tabs>
            </w:pPr>
            <w:r w:rsidRPr="00CF06C9">
              <w:rPr>
                <w:color w:val="FFFFFF"/>
              </w:rPr>
              <w:t xml:space="preserve">　　</w:t>
            </w:r>
            <w:r w:rsidRPr="00CF06C9">
              <w:rPr>
                <w:rFonts w:hint="eastAsia"/>
                <w:color w:val="FFFFFF"/>
              </w:rPr>
              <w:t>租金支出</w:t>
            </w:r>
            <w:r w:rsidRPr="00CF06C9">
              <w:rPr>
                <w:color w:val="FFFFFF"/>
              </w:rPr>
              <w:tab/>
            </w:r>
            <w:r w:rsidRPr="00CF06C9">
              <w:rPr>
                <w:rFonts w:hint="eastAsia"/>
                <w:color w:val="FFFFFF"/>
              </w:rPr>
              <w:tab/>
              <w:t>42,000</w:t>
            </w:r>
          </w:p>
        </w:tc>
      </w:tr>
    </w:tbl>
    <w:bookmarkEnd w:id="2"/>
    <w:p w:rsidR="0053434B" w:rsidRPr="0053434B" w:rsidRDefault="001236CF" w:rsidP="00F4370A">
      <w:pPr>
        <w:tabs>
          <w:tab w:val="left" w:pos="119"/>
        </w:tabs>
        <w:rPr>
          <w:rFonts w:ascii="新細明體" w:eastAsia="新細明體" w:hAnsi="新細明體" w:cs="Arial"/>
          <w:vanish/>
          <w:color w:val="008000"/>
        </w:rPr>
      </w:pPr>
      <w:r w:rsidRPr="001236CF">
        <w:rPr>
          <w:rFonts w:hint="eastAsia"/>
          <w:color w:val="000000"/>
        </w:rPr>
        <w:t>3.</w:t>
      </w:r>
      <w:r>
        <w:rPr>
          <w:rFonts w:hint="eastAsia"/>
          <w:color w:val="000000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01"/>
        </w:smartTagPr>
        <w:r>
          <w:rPr>
            <w:color w:val="000000"/>
          </w:rPr>
          <w:t>01</w:t>
        </w:r>
        <w:r>
          <w:rPr>
            <w:rFonts w:hint="eastAsia"/>
            <w:color w:val="000000"/>
          </w:rPr>
          <w:t>年</w:t>
        </w:r>
        <w:r>
          <w:rPr>
            <w:color w:val="000000"/>
          </w:rPr>
          <w:t>3</w:t>
        </w:r>
        <w:r>
          <w:rPr>
            <w:rFonts w:hint="eastAsia"/>
            <w:color w:val="000000"/>
          </w:rPr>
          <w:t>月</w:t>
        </w:r>
        <w:r>
          <w:rPr>
            <w:color w:val="000000"/>
          </w:rPr>
          <w:t>1</w:t>
        </w:r>
        <w:r>
          <w:rPr>
            <w:rFonts w:hint="eastAsia"/>
            <w:color w:val="000000"/>
          </w:rPr>
          <w:t>日</w:t>
        </w:r>
      </w:smartTag>
      <w:r>
        <w:rPr>
          <w:rFonts w:hint="eastAsia"/>
          <w:color w:val="000000"/>
        </w:rPr>
        <w:t>收到一年期租金</w:t>
      </w:r>
      <w:r>
        <w:rPr>
          <w:color w:val="000000"/>
        </w:rPr>
        <w:t>$360,000</w:t>
      </w:r>
      <w:r>
        <w:rPr>
          <w:rFonts w:hint="eastAsia"/>
          <w:color w:val="000000"/>
        </w:rPr>
        <w:t>，採記虛轉實法，試作相關分錄：</w:t>
      </w:r>
      <w:r>
        <w:rPr>
          <w:color w:val="000000"/>
        </w:rPr>
        <w:br/>
      </w:r>
      <w:r w:rsidR="0053434B" w:rsidRPr="0053434B">
        <w:rPr>
          <w:rFonts w:ascii="新細明體" w:eastAsia="新細明體" w:hAnsi="新細明體" w:cs="Arial" w:hint="eastAsia"/>
          <w:vanish/>
          <w:color w:val="008000"/>
        </w:rPr>
        <w:t>【</w:t>
      </w:r>
      <w:r w:rsidR="0053434B" w:rsidRPr="0053434B">
        <w:rPr>
          <w:rFonts w:eastAsia="新細明體" w:hint="eastAsia"/>
          <w:vanish/>
          <w:color w:val="008000"/>
          <w:sz w:val="24"/>
        </w:rPr>
        <w:t>丙檢術科</w:t>
      </w:r>
      <w:r w:rsidR="0053434B" w:rsidRPr="0053434B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53434B" w:rsidRDefault="0053434B" w:rsidP="0053434B">
      <w:pPr>
        <w:tabs>
          <w:tab w:val="left" w:pos="119"/>
        </w:tabs>
        <w:rPr>
          <w:rFonts w:ascii="新細明體" w:eastAsia="新細明體" w:hAnsi="新細明體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46"/>
        <w:gridCol w:w="5047"/>
      </w:tblGrid>
      <w:tr w:rsidR="00F4370A" w:rsidRPr="00733D00" w:rsidTr="00F4370A">
        <w:trPr>
          <w:trHeight w:val="1510"/>
        </w:trPr>
        <w:tc>
          <w:tcPr>
            <w:tcW w:w="5046" w:type="dxa"/>
          </w:tcPr>
          <w:p w:rsidR="00F4370A" w:rsidRPr="00733D00" w:rsidRDefault="00F4370A" w:rsidP="00CE222B">
            <w:pPr>
              <w:tabs>
                <w:tab w:val="right" w:pos="2860"/>
                <w:tab w:val="right" w:pos="3740"/>
              </w:tabs>
            </w:pPr>
            <w:r w:rsidRPr="00733D00">
              <w:rPr>
                <w:rFonts w:hint="eastAsia"/>
              </w:rPr>
              <w:t>(1</w:t>
            </w:r>
            <w:r>
              <w:rPr>
                <w:rFonts w:hint="eastAsia"/>
              </w:rPr>
              <w:t>)</w:t>
            </w:r>
            <w:r w:rsidRPr="00733D00">
              <w:rPr>
                <w:rFonts w:hint="eastAsia"/>
              </w:rPr>
              <w:t>01</w:t>
            </w:r>
            <w:r w:rsidRPr="00733D00">
              <w:rPr>
                <w:rFonts w:hint="eastAsia"/>
              </w:rPr>
              <w:t>年</w:t>
            </w:r>
            <w:r w:rsidRPr="00733D00">
              <w:rPr>
                <w:rFonts w:hint="eastAsia"/>
              </w:rPr>
              <w:t>3</w:t>
            </w:r>
            <w:r w:rsidRPr="00733D00">
              <w:rPr>
                <w:rFonts w:hint="eastAsia"/>
              </w:rPr>
              <w:t>月</w:t>
            </w:r>
            <w:r w:rsidRPr="00733D00">
              <w:rPr>
                <w:rFonts w:hint="eastAsia"/>
              </w:rPr>
              <w:t>1</w:t>
            </w:r>
            <w:r w:rsidRPr="00733D00">
              <w:rPr>
                <w:rFonts w:hint="eastAsia"/>
              </w:rPr>
              <w:t>日收到租金</w:t>
            </w:r>
          </w:p>
          <w:p w:rsidR="00F4370A" w:rsidRPr="00D25A27" w:rsidRDefault="00F4370A" w:rsidP="00F4370A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FFFF"/>
              </w:rPr>
            </w:pPr>
            <w:r w:rsidRPr="00D25A27">
              <w:rPr>
                <w:rFonts w:hint="eastAsia"/>
                <w:color w:val="FFFFFF"/>
              </w:rPr>
              <w:t>現　　金</w:t>
            </w:r>
            <w:r w:rsidRPr="00D25A27">
              <w:rPr>
                <w:color w:val="FFFFFF"/>
              </w:rPr>
              <w:tab/>
            </w:r>
            <w:r w:rsidRPr="00D25A27">
              <w:rPr>
                <w:rFonts w:hint="eastAsia"/>
                <w:color w:val="FFFFFF"/>
              </w:rPr>
              <w:t>360</w:t>
            </w:r>
            <w:r w:rsidRPr="00D25A27">
              <w:rPr>
                <w:color w:val="FFFFFF"/>
              </w:rPr>
              <w:t>,</w:t>
            </w:r>
            <w:r w:rsidRPr="00D25A27">
              <w:rPr>
                <w:rFonts w:hint="eastAsia"/>
                <w:color w:val="FFFFFF"/>
              </w:rPr>
              <w:t>000</w:t>
            </w:r>
          </w:p>
          <w:p w:rsidR="00F4370A" w:rsidRPr="00733D00" w:rsidRDefault="00F4370A" w:rsidP="00F4370A">
            <w:pPr>
              <w:tabs>
                <w:tab w:val="right" w:pos="2860"/>
                <w:tab w:val="right" w:pos="3740"/>
              </w:tabs>
              <w:ind w:leftChars="115" w:left="246"/>
            </w:pPr>
            <w:r w:rsidRPr="00D25A27">
              <w:rPr>
                <w:color w:val="FFFFFF"/>
              </w:rPr>
              <w:t xml:space="preserve">　　</w:t>
            </w:r>
            <w:r w:rsidRPr="00D25A27">
              <w:rPr>
                <w:rFonts w:hint="eastAsia"/>
                <w:color w:val="FFFFFF"/>
              </w:rPr>
              <w:t>租金收入</w:t>
            </w:r>
            <w:r w:rsidRPr="00D25A27">
              <w:rPr>
                <w:color w:val="FFFFFF"/>
              </w:rPr>
              <w:tab/>
            </w:r>
            <w:r w:rsidRPr="00D25A27">
              <w:rPr>
                <w:rFonts w:hint="eastAsia"/>
                <w:color w:val="FFFFFF"/>
              </w:rPr>
              <w:tab/>
              <w:t>360</w:t>
            </w:r>
            <w:r w:rsidRPr="00D25A27">
              <w:rPr>
                <w:color w:val="FFFFFF"/>
              </w:rPr>
              <w:t>,</w:t>
            </w:r>
            <w:r w:rsidRPr="00D25A27">
              <w:rPr>
                <w:rFonts w:hint="eastAsia"/>
                <w:color w:val="FFFFFF"/>
              </w:rPr>
              <w:t>000</w:t>
            </w:r>
          </w:p>
        </w:tc>
        <w:tc>
          <w:tcPr>
            <w:tcW w:w="5047" w:type="dxa"/>
          </w:tcPr>
          <w:p w:rsidR="00F4370A" w:rsidRPr="00733D00" w:rsidRDefault="00F4370A" w:rsidP="00CE222B">
            <w:pPr>
              <w:tabs>
                <w:tab w:val="right" w:pos="2860"/>
                <w:tab w:val="right" w:pos="3740"/>
              </w:tabs>
            </w:pPr>
            <w:r w:rsidRPr="00733D00">
              <w:rPr>
                <w:rFonts w:hint="eastAsia"/>
              </w:rPr>
              <w:t>(2</w:t>
            </w:r>
            <w:r>
              <w:rPr>
                <w:rFonts w:hint="eastAsia"/>
              </w:rPr>
              <w:t>)</w:t>
            </w:r>
            <w:r w:rsidRPr="00733D00">
              <w:rPr>
                <w:rFonts w:hint="eastAsia"/>
              </w:rPr>
              <w:t>01</w:t>
            </w:r>
            <w:r w:rsidRPr="00733D00">
              <w:rPr>
                <w:rFonts w:hint="eastAsia"/>
              </w:rPr>
              <w:t>年</w:t>
            </w:r>
            <w:r w:rsidRPr="00733D00">
              <w:rPr>
                <w:rFonts w:hint="eastAsia"/>
              </w:rPr>
              <w:t>12</w:t>
            </w:r>
            <w:r w:rsidRPr="00733D00">
              <w:rPr>
                <w:rFonts w:hint="eastAsia"/>
              </w:rPr>
              <w:t>月</w:t>
            </w:r>
            <w:r w:rsidRPr="00733D00">
              <w:rPr>
                <w:rFonts w:hint="eastAsia"/>
              </w:rPr>
              <w:t>31</w:t>
            </w:r>
            <w:r w:rsidRPr="00733D00">
              <w:rPr>
                <w:rFonts w:hint="eastAsia"/>
              </w:rPr>
              <w:t>日調整</w:t>
            </w:r>
          </w:p>
          <w:p w:rsidR="00F4370A" w:rsidRPr="00D25A27" w:rsidRDefault="00F4370A" w:rsidP="00F4370A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FFFF"/>
              </w:rPr>
            </w:pPr>
            <w:r w:rsidRPr="00D25A27">
              <w:rPr>
                <w:rFonts w:hint="eastAsia"/>
                <w:color w:val="FFFFFF"/>
              </w:rPr>
              <w:t>租金收入</w:t>
            </w:r>
            <w:r w:rsidRPr="00D25A27">
              <w:rPr>
                <w:color w:val="FFFFFF"/>
              </w:rPr>
              <w:tab/>
            </w:r>
            <w:r w:rsidRPr="00D25A27">
              <w:rPr>
                <w:rFonts w:hint="eastAsia"/>
                <w:color w:val="FFFFFF"/>
              </w:rPr>
              <w:t>60</w:t>
            </w:r>
            <w:r w:rsidRPr="00D25A27">
              <w:rPr>
                <w:color w:val="FFFFFF"/>
              </w:rPr>
              <w:t>,</w:t>
            </w:r>
            <w:r w:rsidRPr="00D25A27">
              <w:rPr>
                <w:rFonts w:hint="eastAsia"/>
                <w:color w:val="FFFFFF"/>
              </w:rPr>
              <w:t>000</w:t>
            </w:r>
          </w:p>
          <w:p w:rsidR="00F4370A" w:rsidRPr="00733D00" w:rsidRDefault="00F4370A" w:rsidP="00F4370A">
            <w:pPr>
              <w:tabs>
                <w:tab w:val="right" w:pos="2860"/>
                <w:tab w:val="right" w:pos="3740"/>
              </w:tabs>
              <w:ind w:leftChars="115" w:left="246"/>
            </w:pPr>
            <w:r w:rsidRPr="00D25A27">
              <w:rPr>
                <w:color w:val="FFFFFF"/>
              </w:rPr>
              <w:t xml:space="preserve">　　</w:t>
            </w:r>
            <w:r w:rsidRPr="00D25A27">
              <w:rPr>
                <w:rFonts w:hint="eastAsia"/>
                <w:color w:val="FFFFFF"/>
              </w:rPr>
              <w:t>預收租金</w:t>
            </w:r>
            <w:r w:rsidRPr="00D25A27">
              <w:rPr>
                <w:color w:val="FFFFFF"/>
              </w:rPr>
              <w:tab/>
            </w:r>
            <w:r w:rsidRPr="00D25A27">
              <w:rPr>
                <w:rFonts w:hint="eastAsia"/>
                <w:color w:val="FFFFFF"/>
              </w:rPr>
              <w:tab/>
              <w:t>60</w:t>
            </w:r>
            <w:r w:rsidRPr="00D25A27">
              <w:rPr>
                <w:color w:val="FFFFFF"/>
              </w:rPr>
              <w:t>,</w:t>
            </w:r>
            <w:r w:rsidRPr="00D25A27">
              <w:rPr>
                <w:rFonts w:hint="eastAsia"/>
                <w:color w:val="FFFFFF"/>
              </w:rPr>
              <w:t>000</w:t>
            </w:r>
          </w:p>
        </w:tc>
      </w:tr>
      <w:tr w:rsidR="00F4370A" w:rsidRPr="00733D00" w:rsidTr="00F4370A">
        <w:trPr>
          <w:trHeight w:val="1510"/>
        </w:trPr>
        <w:tc>
          <w:tcPr>
            <w:tcW w:w="5046" w:type="dxa"/>
          </w:tcPr>
          <w:p w:rsidR="00F4370A" w:rsidRPr="00733D00" w:rsidRDefault="00F4370A" w:rsidP="00CE222B">
            <w:pPr>
              <w:tabs>
                <w:tab w:val="right" w:pos="2860"/>
                <w:tab w:val="right" w:pos="3740"/>
              </w:tabs>
            </w:pPr>
            <w:r w:rsidRPr="00733D00">
              <w:rPr>
                <w:rFonts w:hint="eastAsia"/>
              </w:rPr>
              <w:t>(3</w:t>
            </w:r>
            <w:r>
              <w:rPr>
                <w:rFonts w:hint="eastAsia"/>
              </w:rPr>
              <w:t>)</w:t>
            </w:r>
            <w:r w:rsidRPr="00733D00">
              <w:rPr>
                <w:rFonts w:hint="eastAsia"/>
              </w:rPr>
              <w:t>02</w:t>
            </w:r>
            <w:r w:rsidRPr="00733D00">
              <w:rPr>
                <w:rFonts w:hint="eastAsia"/>
              </w:rPr>
              <w:t>年</w:t>
            </w:r>
            <w:r w:rsidRPr="00733D00">
              <w:rPr>
                <w:rFonts w:hint="eastAsia"/>
              </w:rPr>
              <w:t>1</w:t>
            </w:r>
            <w:r w:rsidRPr="00733D00">
              <w:rPr>
                <w:rFonts w:hint="eastAsia"/>
              </w:rPr>
              <w:t>月</w:t>
            </w:r>
            <w:r w:rsidRPr="00733D00">
              <w:rPr>
                <w:rFonts w:hint="eastAsia"/>
              </w:rPr>
              <w:t>1</w:t>
            </w:r>
            <w:r w:rsidRPr="00733D00">
              <w:rPr>
                <w:rFonts w:hint="eastAsia"/>
              </w:rPr>
              <w:t>日回轉</w:t>
            </w:r>
          </w:p>
          <w:p w:rsidR="00F4370A" w:rsidRPr="00D25A27" w:rsidRDefault="00F4370A" w:rsidP="00F4370A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FFFF"/>
              </w:rPr>
            </w:pPr>
            <w:r w:rsidRPr="00D25A27">
              <w:rPr>
                <w:rFonts w:hint="eastAsia"/>
                <w:color w:val="FFFFFF"/>
              </w:rPr>
              <w:t>預收租金</w:t>
            </w:r>
            <w:r w:rsidRPr="00D25A27">
              <w:rPr>
                <w:color w:val="FFFFFF"/>
              </w:rPr>
              <w:tab/>
            </w:r>
            <w:r w:rsidRPr="00D25A27">
              <w:rPr>
                <w:rFonts w:hint="eastAsia"/>
                <w:color w:val="FFFFFF"/>
              </w:rPr>
              <w:t>60</w:t>
            </w:r>
            <w:r w:rsidRPr="00D25A27">
              <w:rPr>
                <w:color w:val="FFFFFF"/>
              </w:rPr>
              <w:t>,</w:t>
            </w:r>
            <w:r w:rsidRPr="00D25A27">
              <w:rPr>
                <w:rFonts w:hint="eastAsia"/>
                <w:color w:val="FFFFFF"/>
              </w:rPr>
              <w:t>000</w:t>
            </w:r>
          </w:p>
          <w:p w:rsidR="00F4370A" w:rsidRPr="00733D00" w:rsidRDefault="00F4370A" w:rsidP="00F4370A">
            <w:pPr>
              <w:tabs>
                <w:tab w:val="right" w:pos="2860"/>
                <w:tab w:val="right" w:pos="3740"/>
              </w:tabs>
              <w:ind w:leftChars="115" w:left="246"/>
            </w:pPr>
            <w:r w:rsidRPr="00D25A27">
              <w:rPr>
                <w:color w:val="FFFFFF"/>
              </w:rPr>
              <w:t xml:space="preserve">　　</w:t>
            </w:r>
            <w:r w:rsidRPr="00D25A27">
              <w:rPr>
                <w:rFonts w:hint="eastAsia"/>
                <w:color w:val="FFFFFF"/>
              </w:rPr>
              <w:t>租金收入</w:t>
            </w:r>
            <w:r w:rsidRPr="00D25A27">
              <w:rPr>
                <w:color w:val="FFFFFF"/>
              </w:rPr>
              <w:tab/>
            </w:r>
            <w:r w:rsidRPr="00D25A27">
              <w:rPr>
                <w:rFonts w:hint="eastAsia"/>
                <w:color w:val="FFFFFF"/>
              </w:rPr>
              <w:tab/>
              <w:t>60</w:t>
            </w:r>
            <w:r w:rsidRPr="00D25A27">
              <w:rPr>
                <w:color w:val="FFFFFF"/>
              </w:rPr>
              <w:t>,</w:t>
            </w:r>
            <w:r w:rsidRPr="00D25A27">
              <w:rPr>
                <w:rFonts w:hint="eastAsia"/>
                <w:color w:val="FFFFFF"/>
              </w:rPr>
              <w:t>000</w:t>
            </w:r>
          </w:p>
        </w:tc>
        <w:tc>
          <w:tcPr>
            <w:tcW w:w="5047" w:type="dxa"/>
          </w:tcPr>
          <w:p w:rsidR="00F4370A" w:rsidRPr="00733D00" w:rsidRDefault="00F4370A" w:rsidP="00CE222B">
            <w:pPr>
              <w:tabs>
                <w:tab w:val="right" w:pos="2860"/>
                <w:tab w:val="right" w:pos="3740"/>
              </w:tabs>
            </w:pPr>
            <w:r w:rsidRPr="00733D00">
              <w:rPr>
                <w:rFonts w:hint="eastAsia"/>
              </w:rPr>
              <w:t>(4</w:t>
            </w:r>
            <w:r>
              <w:rPr>
                <w:rFonts w:hint="eastAsia"/>
              </w:rPr>
              <w:t>)</w:t>
            </w:r>
            <w:r w:rsidRPr="00733D00">
              <w:rPr>
                <w:rFonts w:hint="eastAsia"/>
              </w:rPr>
              <w:t>02</w:t>
            </w:r>
            <w:r w:rsidRPr="00733D00">
              <w:rPr>
                <w:rFonts w:hint="eastAsia"/>
              </w:rPr>
              <w:t>年</w:t>
            </w:r>
            <w:r w:rsidRPr="00733D00">
              <w:rPr>
                <w:rFonts w:hint="eastAsia"/>
              </w:rPr>
              <w:t>3</w:t>
            </w:r>
            <w:r w:rsidRPr="00733D00">
              <w:rPr>
                <w:rFonts w:hint="eastAsia"/>
              </w:rPr>
              <w:t>月</w:t>
            </w:r>
            <w:r w:rsidRPr="00733D00">
              <w:rPr>
                <w:rFonts w:hint="eastAsia"/>
              </w:rPr>
              <w:t>1</w:t>
            </w:r>
            <w:r w:rsidRPr="00733D00">
              <w:rPr>
                <w:rFonts w:hint="eastAsia"/>
              </w:rPr>
              <w:t>日到期</w:t>
            </w:r>
          </w:p>
          <w:p w:rsidR="00F4370A" w:rsidRPr="00D25A27" w:rsidRDefault="00F4370A" w:rsidP="00F4370A">
            <w:pPr>
              <w:tabs>
                <w:tab w:val="right" w:pos="2860"/>
                <w:tab w:val="right" w:pos="3740"/>
              </w:tabs>
              <w:ind w:leftChars="115" w:left="246"/>
              <w:rPr>
                <w:color w:val="FFFFFF"/>
              </w:rPr>
            </w:pPr>
            <w:r w:rsidRPr="00D25A27">
              <w:rPr>
                <w:rFonts w:hint="eastAsia"/>
                <w:color w:val="FFFFFF"/>
              </w:rPr>
              <w:t>不作分錄</w:t>
            </w:r>
          </w:p>
        </w:tc>
      </w:tr>
    </w:tbl>
    <w:p w:rsidR="0053434B" w:rsidRPr="001236CF" w:rsidRDefault="0053434B" w:rsidP="0053434B">
      <w:pPr>
        <w:tabs>
          <w:tab w:val="left" w:pos="119"/>
        </w:tabs>
        <w:rPr>
          <w:rFonts w:ascii="新細明體" w:eastAsia="新細明體" w:hAnsi="新細明體" w:cs="Arial"/>
          <w:color w:val="000000"/>
          <w:u w:val="single"/>
        </w:rPr>
      </w:pPr>
    </w:p>
    <w:p w:rsidR="001236CF" w:rsidRDefault="001236CF">
      <w:pPr>
        <w:widowControl/>
        <w:rPr>
          <w:rFonts w:ascii="新細明體" w:eastAsia="新細明體" w:hAnsi="新細明體" w:cs="Arial"/>
          <w:color w:val="000000"/>
        </w:rPr>
      </w:pPr>
      <w:r>
        <w:rPr>
          <w:rFonts w:ascii="新細明體" w:eastAsia="新細明體" w:hAnsi="新細明體" w:cs="Arial"/>
          <w:color w:val="000000"/>
        </w:rPr>
        <w:br w:type="page"/>
      </w:r>
    </w:p>
    <w:p w:rsidR="0053434B" w:rsidRDefault="00F4370A" w:rsidP="0053434B">
      <w:pPr>
        <w:tabs>
          <w:tab w:val="left" w:pos="119"/>
        </w:tabs>
        <w:ind w:left="119" w:hanging="119"/>
        <w:rPr>
          <w:color w:val="000000"/>
        </w:rPr>
      </w:pPr>
      <w:r>
        <w:rPr>
          <w:rFonts w:ascii="新細明體" w:eastAsia="新細明體" w:hAnsi="新細明體" w:cs="Arial" w:hint="eastAsia"/>
          <w:color w:val="000000"/>
        </w:rPr>
        <w:lastRenderedPageBreak/>
        <w:t>4</w:t>
      </w:r>
      <w:r w:rsidR="0053434B">
        <w:rPr>
          <w:rFonts w:ascii="新細明體" w:eastAsia="新細明體" w:hAnsi="新細明體" w:cs="Arial"/>
          <w:color w:val="000000"/>
        </w:rPr>
        <w:t>.</w:t>
      </w:r>
      <w:r w:rsidR="0053434B" w:rsidRPr="0053434B">
        <w:rPr>
          <w:rFonts w:hint="eastAsia"/>
          <w:color w:val="000000"/>
          <w:u w:val="single"/>
        </w:rPr>
        <w:t>大葉商店</w:t>
      </w:r>
      <w:r w:rsidR="0053434B" w:rsidRPr="0053434B">
        <w:rPr>
          <w:rFonts w:hint="eastAsia"/>
          <w:color w:val="000000"/>
        </w:rPr>
        <w:t>應行調整事項資料如下，試完成</w:t>
      </w:r>
      <w:r w:rsidR="0053434B" w:rsidRPr="0053434B">
        <w:rPr>
          <w:color w:val="000000"/>
        </w:rPr>
        <w:t>01</w:t>
      </w:r>
      <w:r w:rsidR="0053434B" w:rsidRPr="0053434B">
        <w:rPr>
          <w:rFonts w:hint="eastAsia"/>
          <w:color w:val="000000"/>
        </w:rPr>
        <w:t>年度之工作底稿。應行調整事項如下：</w:t>
      </w:r>
      <w:r w:rsidR="0053434B" w:rsidRPr="0053434B">
        <w:rPr>
          <w:color w:val="000000"/>
        </w:rPr>
        <w:br/>
        <w:t>(1)</w:t>
      </w:r>
      <w:r w:rsidR="0053434B" w:rsidRPr="0053434B">
        <w:rPr>
          <w:rFonts w:hint="eastAsia"/>
          <w:color w:val="000000"/>
        </w:rPr>
        <w:t>按應收款項</w:t>
      </w:r>
      <w:r w:rsidR="0053434B" w:rsidRPr="0053434B">
        <w:rPr>
          <w:color w:val="000000"/>
        </w:rPr>
        <w:t>1%</w:t>
      </w:r>
      <w:r w:rsidR="0053434B" w:rsidRPr="0053434B">
        <w:rPr>
          <w:rFonts w:hint="eastAsia"/>
          <w:color w:val="000000"/>
        </w:rPr>
        <w:t>提列備抵呆帳。</w:t>
      </w:r>
      <w:r w:rsidR="0053434B" w:rsidRPr="0053434B">
        <w:rPr>
          <w:color w:val="000000"/>
        </w:rPr>
        <w:br/>
        <w:t>(2)</w:t>
      </w:r>
      <w:r w:rsidR="0053434B" w:rsidRPr="0053434B">
        <w:rPr>
          <w:rFonts w:hint="eastAsia"/>
          <w:color w:val="000000"/>
        </w:rPr>
        <w:t>預付保險費係於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1"/>
        </w:smartTagPr>
        <w:r w:rsidR="0053434B" w:rsidRPr="0053434B">
          <w:rPr>
            <w:color w:val="000000"/>
          </w:rPr>
          <w:t>9</w:t>
        </w:r>
        <w:r w:rsidR="0053434B" w:rsidRPr="0053434B">
          <w:rPr>
            <w:rFonts w:hint="eastAsia"/>
            <w:color w:val="000000"/>
          </w:rPr>
          <w:t>月</w:t>
        </w:r>
        <w:r w:rsidR="0053434B" w:rsidRPr="0053434B">
          <w:rPr>
            <w:color w:val="000000"/>
          </w:rPr>
          <w:t>1</w:t>
        </w:r>
        <w:r w:rsidR="0053434B" w:rsidRPr="0053434B">
          <w:rPr>
            <w:rFonts w:hint="eastAsia"/>
            <w:color w:val="000000"/>
          </w:rPr>
          <w:t>日</w:t>
        </w:r>
      </w:smartTag>
      <w:r w:rsidR="0053434B" w:rsidRPr="0053434B">
        <w:rPr>
          <w:rFonts w:hint="eastAsia"/>
          <w:color w:val="000000"/>
        </w:rPr>
        <w:t>簽約支付，有效期間一年。</w:t>
      </w:r>
      <w:r w:rsidR="0053434B" w:rsidRPr="0053434B">
        <w:rPr>
          <w:color w:val="000000"/>
        </w:rPr>
        <w:br/>
        <w:t>(3)</w:t>
      </w:r>
      <w:r w:rsidR="0053434B" w:rsidRPr="0053434B">
        <w:rPr>
          <w:rFonts w:hint="eastAsia"/>
          <w:color w:val="000000"/>
        </w:rPr>
        <w:t>建築物係於本年</w:t>
      </w:r>
      <w:r w:rsidR="0053434B" w:rsidRPr="0053434B">
        <w:rPr>
          <w:color w:val="000000"/>
        </w:rPr>
        <w:t>4</w:t>
      </w:r>
      <w:r w:rsidR="0053434B" w:rsidRPr="0053434B">
        <w:rPr>
          <w:rFonts w:hint="eastAsia"/>
          <w:color w:val="000000"/>
        </w:rPr>
        <w:t>月初購置，耐用年限</w:t>
      </w:r>
      <w:r w:rsidR="0053434B" w:rsidRPr="0053434B">
        <w:rPr>
          <w:color w:val="000000"/>
        </w:rPr>
        <w:t>10</w:t>
      </w:r>
      <w:r w:rsidR="0053434B" w:rsidRPr="0053434B">
        <w:rPr>
          <w:rFonts w:hint="eastAsia"/>
          <w:color w:val="000000"/>
        </w:rPr>
        <w:t>年，無殘值，採直線法提列折舊。</w:t>
      </w:r>
      <w:r w:rsidR="0053434B" w:rsidRPr="0053434B">
        <w:rPr>
          <w:color w:val="000000"/>
        </w:rPr>
        <w:br/>
        <w:t>(4)</w:t>
      </w:r>
      <w:r w:rsidR="0053434B" w:rsidRPr="0053434B">
        <w:rPr>
          <w:rFonts w:hint="eastAsia"/>
          <w:color w:val="000000"/>
        </w:rPr>
        <w:t>十二月份薪資</w:t>
      </w:r>
      <w:r w:rsidR="0053434B" w:rsidRPr="0053434B">
        <w:rPr>
          <w:color w:val="000000"/>
        </w:rPr>
        <w:t>$20,000</w:t>
      </w:r>
      <w:r w:rsidR="0053434B" w:rsidRPr="0053434B">
        <w:rPr>
          <w:rFonts w:hint="eastAsia"/>
          <w:color w:val="000000"/>
        </w:rPr>
        <w:t>，於次年元月五日發薪。</w:t>
      </w:r>
      <w:r w:rsidR="0053434B" w:rsidRPr="0053434B">
        <w:rPr>
          <w:color w:val="000000"/>
        </w:rPr>
        <w:br/>
        <w:t>(5)</w:t>
      </w:r>
      <w:r w:rsidR="0053434B" w:rsidRPr="0053434B">
        <w:rPr>
          <w:rFonts w:hint="eastAsia"/>
          <w:color w:val="000000"/>
        </w:rPr>
        <w:t>文具用品未耗用部分</w:t>
      </w:r>
      <w:r w:rsidR="0053434B" w:rsidRPr="0053434B">
        <w:rPr>
          <w:color w:val="000000"/>
        </w:rPr>
        <w:t>$500</w:t>
      </w:r>
      <w:r w:rsidR="0053434B" w:rsidRPr="0053434B">
        <w:rPr>
          <w:rFonts w:hint="eastAsia"/>
          <w:color w:val="000000"/>
        </w:rPr>
        <w:t>。</w:t>
      </w:r>
      <w:r w:rsidR="0053434B" w:rsidRPr="0053434B">
        <w:rPr>
          <w:color w:val="000000"/>
        </w:rPr>
        <w:br/>
        <w:t>(6)</w:t>
      </w:r>
      <w:r w:rsidR="0053434B" w:rsidRPr="0053434B">
        <w:rPr>
          <w:rFonts w:hint="eastAsia"/>
          <w:color w:val="000000"/>
        </w:rPr>
        <w:t>期末經實地盤點值</w:t>
      </w:r>
      <w:r w:rsidR="0053434B" w:rsidRPr="0053434B">
        <w:rPr>
          <w:color w:val="000000"/>
        </w:rPr>
        <w:t>$5,000</w:t>
      </w:r>
      <w:r w:rsidR="0053434B" w:rsidRPr="0053434B">
        <w:rPr>
          <w:rFonts w:hint="eastAsia"/>
          <w:color w:val="000000"/>
        </w:rPr>
        <w:t>。（存、進貨採本期損益法列為結帳事項）</w:t>
      </w:r>
    </w:p>
    <w:p w:rsidR="0053434B" w:rsidRPr="00605D90" w:rsidRDefault="0053434B" w:rsidP="0053434B">
      <w:pPr>
        <w:tabs>
          <w:tab w:val="left" w:pos="3685"/>
        </w:tabs>
        <w:spacing w:line="0" w:lineRule="atLeast"/>
        <w:jc w:val="center"/>
        <w:rPr>
          <w:sz w:val="18"/>
        </w:rPr>
      </w:pPr>
      <w:r w:rsidRPr="00605D90">
        <w:rPr>
          <w:rFonts w:hint="eastAsia"/>
          <w:sz w:val="18"/>
        </w:rPr>
        <w:t>大葉商店</w:t>
      </w:r>
    </w:p>
    <w:p w:rsidR="0053434B" w:rsidRPr="00605D90" w:rsidRDefault="0053434B" w:rsidP="0053434B">
      <w:pPr>
        <w:tabs>
          <w:tab w:val="left" w:pos="3685"/>
          <w:tab w:val="left" w:pos="3906"/>
        </w:tabs>
        <w:spacing w:line="0" w:lineRule="atLeast"/>
        <w:jc w:val="center"/>
        <w:rPr>
          <w:sz w:val="18"/>
        </w:rPr>
      </w:pPr>
      <w:r w:rsidRPr="00605D90">
        <w:rPr>
          <w:rFonts w:hint="eastAsia"/>
          <w:sz w:val="18"/>
        </w:rPr>
        <w:t>工作底稿</w:t>
      </w:r>
    </w:p>
    <w:p w:rsidR="0053434B" w:rsidRPr="00605D90" w:rsidRDefault="0053434B" w:rsidP="0053434B">
      <w:pPr>
        <w:tabs>
          <w:tab w:val="left" w:pos="3240"/>
          <w:tab w:val="left" w:pos="3556"/>
        </w:tabs>
        <w:spacing w:line="0" w:lineRule="atLeast"/>
        <w:jc w:val="center"/>
        <w:rPr>
          <w:sz w:val="18"/>
        </w:rPr>
      </w:pPr>
      <w:r w:rsidRPr="00605D90">
        <w:rPr>
          <w:rFonts w:hint="eastAsia"/>
          <w:sz w:val="18"/>
        </w:rPr>
        <w:t>01</w:t>
      </w:r>
      <w:r w:rsidRPr="00605D90">
        <w:rPr>
          <w:rFonts w:hint="eastAsia"/>
          <w:sz w:val="18"/>
        </w:rPr>
        <w:t>年</w:t>
      </w:r>
      <w:r w:rsidRPr="00605D90">
        <w:rPr>
          <w:rFonts w:hint="eastAsia"/>
          <w:sz w:val="18"/>
        </w:rPr>
        <w:t>1</w:t>
      </w:r>
      <w:r w:rsidRPr="00605D90">
        <w:rPr>
          <w:rFonts w:hint="eastAsia"/>
          <w:sz w:val="18"/>
        </w:rPr>
        <w:t>月</w:t>
      </w:r>
      <w:r w:rsidRPr="00605D90">
        <w:rPr>
          <w:rFonts w:hint="eastAsia"/>
          <w:sz w:val="18"/>
        </w:rPr>
        <w:t>1</w:t>
      </w:r>
      <w:r w:rsidRPr="00605D90">
        <w:rPr>
          <w:rFonts w:hint="eastAsia"/>
          <w:sz w:val="18"/>
        </w:rPr>
        <w:t>日至</w:t>
      </w:r>
      <w:smartTag w:uri="urn:schemas-microsoft-com:office:smarttags" w:element="chsdate">
        <w:smartTagPr>
          <w:attr w:name="Year" w:val="2012"/>
          <w:attr w:name="Month" w:val="12"/>
          <w:attr w:name="Day" w:val="31"/>
          <w:attr w:name="IsLunarDate" w:val="False"/>
          <w:attr w:name="IsROCDate" w:val="False"/>
        </w:smartTagPr>
        <w:r w:rsidRPr="00605D90">
          <w:rPr>
            <w:rFonts w:hint="eastAsia"/>
            <w:sz w:val="18"/>
          </w:rPr>
          <w:t>12</w:t>
        </w:r>
        <w:r w:rsidRPr="00605D90">
          <w:rPr>
            <w:rFonts w:hint="eastAsia"/>
            <w:sz w:val="18"/>
          </w:rPr>
          <w:t>月</w:t>
        </w:r>
        <w:r w:rsidRPr="00605D90">
          <w:rPr>
            <w:rFonts w:hint="eastAsia"/>
            <w:sz w:val="18"/>
          </w:rPr>
          <w:t>31</w:t>
        </w:r>
        <w:r w:rsidRPr="00605D90">
          <w:rPr>
            <w:rFonts w:hint="eastAsia"/>
            <w:sz w:val="18"/>
          </w:rPr>
          <w:t>日</w:t>
        </w:r>
      </w:smartTag>
    </w:p>
    <w:tbl>
      <w:tblPr>
        <w:tblW w:w="9595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7"/>
        <w:gridCol w:w="1134"/>
        <w:gridCol w:w="1134"/>
        <w:gridCol w:w="985"/>
        <w:gridCol w:w="985"/>
        <w:gridCol w:w="985"/>
        <w:gridCol w:w="985"/>
        <w:gridCol w:w="985"/>
        <w:gridCol w:w="985"/>
      </w:tblGrid>
      <w:tr w:rsidR="0053434B" w:rsidRPr="007870AE" w:rsidTr="007870AE">
        <w:trPr>
          <w:cantSplit/>
        </w:trPr>
        <w:tc>
          <w:tcPr>
            <w:tcW w:w="1417" w:type="dxa"/>
            <w:vMerge w:val="restart"/>
            <w:vAlign w:val="center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會計項目</w:t>
            </w:r>
          </w:p>
        </w:tc>
        <w:tc>
          <w:tcPr>
            <w:tcW w:w="2268" w:type="dxa"/>
            <w:gridSpan w:val="2"/>
            <w:vAlign w:val="center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試算表</w:t>
            </w:r>
          </w:p>
        </w:tc>
        <w:tc>
          <w:tcPr>
            <w:tcW w:w="1970" w:type="dxa"/>
            <w:gridSpan w:val="2"/>
            <w:vAlign w:val="center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調整分錄</w:t>
            </w:r>
          </w:p>
        </w:tc>
        <w:tc>
          <w:tcPr>
            <w:tcW w:w="1970" w:type="dxa"/>
            <w:gridSpan w:val="2"/>
            <w:vAlign w:val="center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綜合損益表</w:t>
            </w:r>
          </w:p>
        </w:tc>
        <w:tc>
          <w:tcPr>
            <w:tcW w:w="1970" w:type="dxa"/>
            <w:gridSpan w:val="2"/>
            <w:vAlign w:val="center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資產負債表</w:t>
            </w:r>
          </w:p>
        </w:tc>
      </w:tr>
      <w:tr w:rsidR="0053434B" w:rsidRPr="007870AE" w:rsidTr="007870AE">
        <w:trPr>
          <w:cantSplit/>
        </w:trPr>
        <w:tc>
          <w:tcPr>
            <w:tcW w:w="1417" w:type="dxa"/>
            <w:vMerge/>
          </w:tcPr>
          <w:p w:rsidR="0053434B" w:rsidRPr="007870AE" w:rsidRDefault="0053434B" w:rsidP="00CE222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借方</w:t>
            </w:r>
          </w:p>
        </w:tc>
        <w:tc>
          <w:tcPr>
            <w:tcW w:w="1134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貸方</w:t>
            </w: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借方</w:t>
            </w: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貸方</w:t>
            </w: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借方</w:t>
            </w: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貸方</w:t>
            </w: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借方</w:t>
            </w: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貸方</w:t>
            </w: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現　　金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69,800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銀行存款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32,000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應收票據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15,000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w w:val="70"/>
                <w:sz w:val="20"/>
              </w:rPr>
              <w:t>備抵呆帳－應收票據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100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應收帳款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28,000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pacing w:val="-6"/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w w:val="70"/>
                <w:sz w:val="24"/>
              </w:rPr>
            </w:pPr>
            <w:r w:rsidRPr="007870AE">
              <w:rPr>
                <w:rFonts w:hint="eastAsia"/>
                <w:w w:val="70"/>
                <w:sz w:val="20"/>
              </w:rPr>
              <w:t>備抵呆帳－應收帳款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200</w:t>
            </w: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存</w:t>
            </w:r>
            <w:r w:rsidRPr="007870AE">
              <w:rPr>
                <w:rFonts w:hint="eastAsia"/>
                <w:sz w:val="24"/>
              </w:rPr>
              <w:t xml:space="preserve">    </w:t>
            </w:r>
            <w:r w:rsidRPr="007870AE">
              <w:rPr>
                <w:rFonts w:hint="eastAsia"/>
                <w:sz w:val="24"/>
              </w:rPr>
              <w:t>貨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10,000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預付保險費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6,000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pacing w:val="-4"/>
                <w:w w:val="80"/>
                <w:sz w:val="24"/>
              </w:rPr>
              <w:t>房屋及建築成本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pacing w:val="-2"/>
                <w:sz w:val="24"/>
              </w:rPr>
            </w:pPr>
            <w:r w:rsidRPr="007870AE">
              <w:rPr>
                <w:rFonts w:hint="eastAsia"/>
                <w:spacing w:val="-2"/>
                <w:sz w:val="24"/>
              </w:rPr>
              <w:t>400,000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應付帳款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18,000</w:t>
            </w: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pacing w:val="-6"/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業主資本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550,000</w:t>
            </w: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銷貨收入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pacing w:val="-2"/>
                <w:sz w:val="24"/>
              </w:rPr>
            </w:pPr>
            <w:r w:rsidRPr="007870AE">
              <w:rPr>
                <w:rFonts w:hint="eastAsia"/>
                <w:spacing w:val="-2"/>
                <w:sz w:val="24"/>
              </w:rPr>
              <w:t>68,200</w:t>
            </w: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利息收入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pacing w:val="-2"/>
                <w:sz w:val="24"/>
              </w:rPr>
            </w:pPr>
            <w:r w:rsidRPr="007870AE">
              <w:rPr>
                <w:rFonts w:hint="eastAsia"/>
                <w:spacing w:val="-2"/>
                <w:sz w:val="24"/>
              </w:rPr>
              <w:t>900</w:t>
            </w: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進</w:t>
            </w:r>
            <w:r w:rsidRPr="007870AE">
              <w:rPr>
                <w:rFonts w:hint="eastAsia"/>
                <w:sz w:val="24"/>
              </w:rPr>
              <w:t xml:space="preserve">    </w:t>
            </w:r>
            <w:r w:rsidRPr="007870AE">
              <w:rPr>
                <w:rFonts w:hint="eastAsia"/>
                <w:sz w:val="24"/>
              </w:rPr>
              <w:t>貨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49,400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薪資支出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19,000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pacing w:val="-6"/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水電瓦斯費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5,000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pacing w:val="-6"/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文具用品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3,000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呆帳損失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保</w:t>
            </w:r>
            <w:r w:rsidRPr="007870AE">
              <w:rPr>
                <w:sz w:val="24"/>
              </w:rPr>
              <w:t xml:space="preserve"> </w:t>
            </w:r>
            <w:r w:rsidRPr="007870AE">
              <w:rPr>
                <w:rFonts w:hint="eastAsia"/>
                <w:sz w:val="24"/>
              </w:rPr>
              <w:t>險</w:t>
            </w:r>
            <w:r w:rsidRPr="007870AE">
              <w:rPr>
                <w:sz w:val="24"/>
              </w:rPr>
              <w:t xml:space="preserve"> </w:t>
            </w:r>
            <w:r w:rsidRPr="007870AE">
              <w:rPr>
                <w:rFonts w:hint="eastAsia"/>
                <w:sz w:val="24"/>
              </w:rPr>
              <w:t>費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折　　舊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累計折舊─房屋及建築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應付薪資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>
            <w:pPr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用品盤存</w:t>
            </w: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7870AE" w:rsidRPr="007870AE" w:rsidTr="007870AE">
        <w:trPr>
          <w:cantSplit/>
        </w:trPr>
        <w:tc>
          <w:tcPr>
            <w:tcW w:w="1417" w:type="dxa"/>
          </w:tcPr>
          <w:p w:rsidR="007870AE" w:rsidRPr="007870AE" w:rsidRDefault="007870AE" w:rsidP="00CE222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Default="007870AE">
            <w:pPr>
              <w:jc w:val="right"/>
              <w:rPr>
                <w:sz w:val="16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7870AE" w:rsidRPr="007870AE" w:rsidRDefault="007870AE" w:rsidP="00CE222B">
            <w:pPr>
              <w:jc w:val="right"/>
              <w:rPr>
                <w:sz w:val="24"/>
              </w:rPr>
            </w:pPr>
          </w:p>
        </w:tc>
      </w:tr>
      <w:tr w:rsidR="0053434B" w:rsidRPr="007870AE" w:rsidTr="007870AE">
        <w:trPr>
          <w:cantSplit/>
        </w:trPr>
        <w:tc>
          <w:tcPr>
            <w:tcW w:w="1417" w:type="dxa"/>
          </w:tcPr>
          <w:p w:rsidR="0053434B" w:rsidRPr="007870AE" w:rsidRDefault="0053434B" w:rsidP="00CE222B">
            <w:pPr>
              <w:jc w:val="center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合</w:t>
            </w:r>
            <w:r w:rsidRPr="007870AE">
              <w:rPr>
                <w:rFonts w:hint="eastAsia"/>
                <w:sz w:val="24"/>
              </w:rPr>
              <w:t xml:space="preserve">    </w:t>
            </w:r>
            <w:r w:rsidRPr="007870AE">
              <w:rPr>
                <w:rFonts w:hint="eastAsia"/>
                <w:sz w:val="24"/>
              </w:rPr>
              <w:t>計</w:t>
            </w:r>
          </w:p>
        </w:tc>
        <w:tc>
          <w:tcPr>
            <w:tcW w:w="1134" w:type="dxa"/>
          </w:tcPr>
          <w:p w:rsidR="0053434B" w:rsidRPr="007870AE" w:rsidRDefault="0053434B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637,300</w:t>
            </w:r>
          </w:p>
        </w:tc>
        <w:tc>
          <w:tcPr>
            <w:tcW w:w="1134" w:type="dxa"/>
          </w:tcPr>
          <w:p w:rsidR="0053434B" w:rsidRPr="007870AE" w:rsidRDefault="0053434B" w:rsidP="00CE222B">
            <w:pPr>
              <w:jc w:val="right"/>
              <w:rPr>
                <w:sz w:val="24"/>
              </w:rPr>
            </w:pPr>
            <w:r w:rsidRPr="007870AE">
              <w:rPr>
                <w:rFonts w:hint="eastAsia"/>
                <w:sz w:val="24"/>
              </w:rPr>
              <w:t>637,300</w:t>
            </w: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right"/>
              <w:rPr>
                <w:sz w:val="24"/>
              </w:rPr>
            </w:pPr>
          </w:p>
        </w:tc>
        <w:tc>
          <w:tcPr>
            <w:tcW w:w="985" w:type="dxa"/>
          </w:tcPr>
          <w:p w:rsidR="0053434B" w:rsidRPr="007870AE" w:rsidRDefault="0053434B" w:rsidP="00CE222B">
            <w:pPr>
              <w:jc w:val="right"/>
              <w:rPr>
                <w:sz w:val="24"/>
              </w:rPr>
            </w:pPr>
          </w:p>
        </w:tc>
      </w:tr>
    </w:tbl>
    <w:p w:rsidR="007870AE" w:rsidRPr="007870AE" w:rsidRDefault="00F4370A" w:rsidP="00F4370A">
      <w:pPr>
        <w:tabs>
          <w:tab w:val="left" w:pos="119"/>
        </w:tabs>
        <w:ind w:left="360"/>
        <w:rPr>
          <w:color w:val="000000"/>
          <w:shd w:val="pct15" w:color="auto" w:fill="FFFFFF"/>
        </w:rPr>
      </w:pPr>
      <w:r w:rsidRPr="00F4370A">
        <w:rPr>
          <w:rFonts w:hint="eastAsia"/>
          <w:color w:val="000000"/>
        </w:rPr>
        <w:lastRenderedPageBreak/>
        <w:t>5.</w:t>
      </w:r>
      <w:r w:rsidR="0053434B" w:rsidRPr="0053434B">
        <w:rPr>
          <w:rFonts w:hint="eastAsia"/>
          <w:color w:val="000000"/>
        </w:rPr>
        <w:t>寶成商店</w:t>
      </w:r>
      <w:r w:rsidR="0053434B" w:rsidRPr="0053434B">
        <w:rPr>
          <w:color w:val="000000"/>
        </w:rPr>
        <w:t>02</w:t>
      </w:r>
      <w:r w:rsidR="0053434B" w:rsidRPr="0053434B">
        <w:rPr>
          <w:rFonts w:hint="eastAsia"/>
          <w:color w:val="000000"/>
        </w:rPr>
        <w:t>年底調整前各項目餘額及調整事項如下：</w:t>
      </w:r>
      <w:r w:rsidR="0053434B" w:rsidRPr="0053434B">
        <w:rPr>
          <w:color w:val="000000"/>
        </w:rPr>
        <w:br/>
        <w:t>(1)</w:t>
      </w:r>
      <w:r w:rsidR="0053434B" w:rsidRPr="0053434B">
        <w:rPr>
          <w:rFonts w:hint="eastAsia"/>
          <w:color w:val="000000"/>
        </w:rPr>
        <w:t>預付保險費已過期</w:t>
      </w:r>
      <w:r w:rsidR="007870AE">
        <w:rPr>
          <w:rFonts w:hint="eastAsia"/>
          <w:color w:val="000000"/>
        </w:rPr>
        <w:t>1/3</w:t>
      </w:r>
      <w:r w:rsidR="0053434B" w:rsidRPr="0053434B">
        <w:rPr>
          <w:rFonts w:hint="eastAsia"/>
          <w:color w:val="000000"/>
        </w:rPr>
        <w:t>。</w:t>
      </w:r>
      <w:r w:rsidR="007870AE">
        <w:rPr>
          <w:rFonts w:hint="eastAsia"/>
          <w:color w:val="000000"/>
        </w:rPr>
        <w:t xml:space="preserve">       </w:t>
      </w:r>
      <w:r w:rsidR="0053434B" w:rsidRPr="0053434B">
        <w:rPr>
          <w:color w:val="000000"/>
        </w:rPr>
        <w:t>(2)</w:t>
      </w:r>
      <w:r w:rsidR="0053434B" w:rsidRPr="0053434B">
        <w:rPr>
          <w:rFonts w:hint="eastAsia"/>
          <w:color w:val="000000"/>
        </w:rPr>
        <w:t>按應收帳款餘額計提</w:t>
      </w:r>
      <w:r w:rsidR="0053434B" w:rsidRPr="0053434B">
        <w:rPr>
          <w:color w:val="000000"/>
        </w:rPr>
        <w:t>2</w:t>
      </w:r>
      <w:r w:rsidR="0053434B" w:rsidRPr="0053434B">
        <w:rPr>
          <w:rFonts w:hint="eastAsia"/>
          <w:color w:val="000000"/>
        </w:rPr>
        <w:t>％備抵呆帳。</w:t>
      </w:r>
      <w:r w:rsidR="007870AE">
        <w:rPr>
          <w:rFonts w:hint="eastAsia"/>
          <w:color w:val="000000"/>
        </w:rPr>
        <w:t xml:space="preserve">  </w:t>
      </w:r>
      <w:r w:rsidR="007870AE">
        <w:rPr>
          <w:color w:val="000000"/>
        </w:rPr>
        <w:br/>
      </w:r>
      <w:r w:rsidR="0053434B" w:rsidRPr="0053434B">
        <w:rPr>
          <w:color w:val="000000"/>
        </w:rPr>
        <w:t>(3)</w:t>
      </w:r>
      <w:r w:rsidR="0053434B" w:rsidRPr="0053434B">
        <w:rPr>
          <w:rFonts w:hint="eastAsia"/>
          <w:color w:val="000000"/>
        </w:rPr>
        <w:t>建築物係</w:t>
      </w:r>
      <w:r w:rsidR="0053434B" w:rsidRPr="0053434B">
        <w:rPr>
          <w:color w:val="000000"/>
        </w:rPr>
        <w:t>01</w:t>
      </w:r>
      <w:r w:rsidR="0053434B" w:rsidRPr="0053434B">
        <w:rPr>
          <w:rFonts w:hint="eastAsia"/>
          <w:color w:val="000000"/>
        </w:rPr>
        <w:t>年初購入，估計可使用十年，無殘值。</w:t>
      </w:r>
      <w:r w:rsidR="007870AE">
        <w:rPr>
          <w:rFonts w:hint="eastAsia"/>
          <w:color w:val="000000"/>
        </w:rPr>
        <w:t xml:space="preserve">     </w:t>
      </w:r>
      <w:r w:rsidR="007870AE">
        <w:rPr>
          <w:color w:val="000000"/>
        </w:rPr>
        <w:br/>
      </w:r>
      <w:r w:rsidR="0053434B" w:rsidRPr="0053434B">
        <w:rPr>
          <w:color w:val="000000"/>
        </w:rPr>
        <w:t>(4)</w:t>
      </w:r>
      <w:r w:rsidR="0053434B" w:rsidRPr="0053434B">
        <w:rPr>
          <w:rFonts w:hint="eastAsia"/>
          <w:color w:val="000000"/>
        </w:rPr>
        <w:t>專利權係本年一月一日購入，法定年限十年，經濟效益年限六年。</w:t>
      </w:r>
      <w:r w:rsidR="0053434B" w:rsidRPr="0053434B">
        <w:rPr>
          <w:color w:val="000000"/>
        </w:rPr>
        <w:br/>
        <w:t>(5)</w:t>
      </w:r>
      <w:r w:rsidR="0053434B" w:rsidRPr="0053434B">
        <w:rPr>
          <w:rFonts w:hint="eastAsia"/>
          <w:color w:val="000000"/>
        </w:rPr>
        <w:t>本年</w:t>
      </w:r>
      <w:r w:rsidR="0053434B" w:rsidRPr="0053434B">
        <w:rPr>
          <w:color w:val="000000"/>
        </w:rPr>
        <w:t>12</w:t>
      </w:r>
      <w:r w:rsidR="0053434B" w:rsidRPr="0053434B">
        <w:rPr>
          <w:rFonts w:hint="eastAsia"/>
          <w:color w:val="000000"/>
        </w:rPr>
        <w:t>月</w:t>
      </w:r>
      <w:r w:rsidR="0053434B" w:rsidRPr="0053434B">
        <w:rPr>
          <w:color w:val="000000"/>
        </w:rPr>
        <w:t>1</w:t>
      </w:r>
      <w:r w:rsidR="0053434B" w:rsidRPr="0053434B">
        <w:rPr>
          <w:rFonts w:hint="eastAsia"/>
          <w:color w:val="000000"/>
        </w:rPr>
        <w:t>日預收四個月的租金</w:t>
      </w:r>
      <w:r w:rsidR="0053434B" w:rsidRPr="0053434B">
        <w:rPr>
          <w:color w:val="000000"/>
        </w:rPr>
        <w:t>$8,000</w:t>
      </w:r>
      <w:r w:rsidR="0053434B" w:rsidRPr="0053434B">
        <w:rPr>
          <w:rFonts w:hint="eastAsia"/>
          <w:color w:val="000000"/>
        </w:rPr>
        <w:t>。</w:t>
      </w:r>
      <w:r w:rsidR="0053434B" w:rsidRPr="0053434B">
        <w:rPr>
          <w:color w:val="000000"/>
        </w:rPr>
        <w:br/>
      </w:r>
      <w:r w:rsidR="0053434B" w:rsidRPr="007870AE">
        <w:rPr>
          <w:color w:val="000000"/>
          <w:shd w:val="pct15" w:color="auto" w:fill="FFFFFF"/>
        </w:rPr>
        <w:t>(6)</w:t>
      </w:r>
      <w:r w:rsidR="0053434B" w:rsidRPr="007870AE">
        <w:rPr>
          <w:rFonts w:hint="eastAsia"/>
          <w:color w:val="000000"/>
          <w:shd w:val="pct15" w:color="auto" w:fill="FFFFFF"/>
        </w:rPr>
        <w:t>期末存貨</w:t>
      </w:r>
      <w:r w:rsidR="0053434B" w:rsidRPr="007870AE">
        <w:rPr>
          <w:color w:val="000000"/>
          <w:shd w:val="pct15" w:color="auto" w:fill="FFFFFF"/>
        </w:rPr>
        <w:t>$8,000</w:t>
      </w:r>
      <w:r w:rsidR="0053434B" w:rsidRPr="007870AE">
        <w:rPr>
          <w:rFonts w:hint="eastAsia"/>
          <w:color w:val="000000"/>
          <w:shd w:val="pct15" w:color="auto" w:fill="FFFFFF"/>
        </w:rPr>
        <w:t>。（採銷貨成本法，限作一筆分錄）</w:t>
      </w:r>
      <w:r w:rsidR="007870AE" w:rsidRPr="007870AE">
        <w:rPr>
          <w:rFonts w:hint="eastAsia"/>
          <w:color w:val="000000"/>
          <w:shd w:val="pct15" w:color="auto" w:fill="FFFFFF"/>
        </w:rPr>
        <w:t>※本題調整分錄尚未登錄於工作底稿</w:t>
      </w:r>
    </w:p>
    <w:p w:rsidR="007870AE" w:rsidRDefault="007870AE" w:rsidP="007870AE">
      <w:pPr>
        <w:tabs>
          <w:tab w:val="left" w:pos="119"/>
        </w:tabs>
        <w:ind w:left="360"/>
        <w:rPr>
          <w:color w:val="000000"/>
        </w:rPr>
      </w:pPr>
    </w:p>
    <w:p w:rsidR="007870AE" w:rsidRPr="00F42C87" w:rsidRDefault="007870AE" w:rsidP="007870AE">
      <w:pPr>
        <w:jc w:val="center"/>
        <w:rPr>
          <w:szCs w:val="22"/>
        </w:rPr>
      </w:pPr>
      <w:r w:rsidRPr="00F42C87">
        <w:rPr>
          <w:szCs w:val="22"/>
        </w:rPr>
        <w:t>寶成商店</w:t>
      </w:r>
    </w:p>
    <w:p w:rsidR="007870AE" w:rsidRPr="00F42C87" w:rsidRDefault="007870AE" w:rsidP="007870AE">
      <w:pPr>
        <w:jc w:val="center"/>
        <w:rPr>
          <w:szCs w:val="22"/>
        </w:rPr>
      </w:pPr>
      <w:r w:rsidRPr="00F42C87">
        <w:rPr>
          <w:szCs w:val="22"/>
        </w:rPr>
        <w:t>工作底稿</w:t>
      </w:r>
    </w:p>
    <w:p w:rsidR="007870AE" w:rsidRPr="00F42C87" w:rsidRDefault="007870AE" w:rsidP="007870AE">
      <w:pPr>
        <w:jc w:val="center"/>
        <w:rPr>
          <w:szCs w:val="22"/>
        </w:rPr>
      </w:pPr>
      <w:smartTag w:uri="urn:schemas-microsoft-com:office:smarttags" w:element="chsdate">
        <w:smartTagPr>
          <w:attr w:name="Year" w:val="2002"/>
          <w:attr w:name="Month" w:val="1"/>
          <w:attr w:name="Day" w:val="1"/>
          <w:attr w:name="IsLunarDate" w:val="False"/>
          <w:attr w:name="IsROCDate" w:val="False"/>
        </w:smartTagPr>
        <w:r w:rsidRPr="00F42C87">
          <w:rPr>
            <w:rFonts w:hint="eastAsia"/>
            <w:szCs w:val="22"/>
          </w:rPr>
          <w:t>02</w:t>
        </w:r>
        <w:r w:rsidRPr="00F42C87">
          <w:rPr>
            <w:szCs w:val="22"/>
          </w:rPr>
          <w:t>年</w:t>
        </w:r>
        <w:r w:rsidRPr="00F42C87">
          <w:rPr>
            <w:szCs w:val="22"/>
          </w:rPr>
          <w:t>1</w:t>
        </w:r>
        <w:r w:rsidRPr="00F42C87">
          <w:rPr>
            <w:szCs w:val="22"/>
          </w:rPr>
          <w:t>月</w:t>
        </w:r>
        <w:r w:rsidRPr="00F42C87">
          <w:rPr>
            <w:szCs w:val="22"/>
          </w:rPr>
          <w:t>1</w:t>
        </w:r>
        <w:r w:rsidRPr="00F42C87">
          <w:rPr>
            <w:szCs w:val="22"/>
          </w:rPr>
          <w:t>日</w:t>
        </w:r>
      </w:smartTag>
      <w:r w:rsidRPr="00F42C87">
        <w:rPr>
          <w:szCs w:val="22"/>
        </w:rPr>
        <w:t>至</w:t>
      </w:r>
      <w:smartTag w:uri="urn:schemas-microsoft-com:office:smarttags" w:element="chsdate">
        <w:smartTagPr>
          <w:attr w:name="Year" w:val="2011"/>
          <w:attr w:name="Month" w:val="12"/>
          <w:attr w:name="Day" w:val="31"/>
          <w:attr w:name="IsLunarDate" w:val="False"/>
          <w:attr w:name="IsROCDate" w:val="False"/>
        </w:smartTagPr>
        <w:r w:rsidRPr="00F42C87">
          <w:rPr>
            <w:szCs w:val="22"/>
          </w:rPr>
          <w:t>12</w:t>
        </w:r>
        <w:r w:rsidRPr="00F42C87">
          <w:rPr>
            <w:szCs w:val="22"/>
          </w:rPr>
          <w:t>月</w:t>
        </w:r>
        <w:r w:rsidRPr="00F42C87">
          <w:rPr>
            <w:szCs w:val="22"/>
          </w:rPr>
          <w:t>31</w:t>
        </w:r>
        <w:r w:rsidRPr="00F42C87">
          <w:rPr>
            <w:szCs w:val="22"/>
          </w:rPr>
          <w:t>日</w:t>
        </w:r>
      </w:smartTag>
    </w:p>
    <w:tbl>
      <w:tblPr>
        <w:tblW w:w="10228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948"/>
        <w:gridCol w:w="851"/>
        <w:gridCol w:w="992"/>
        <w:gridCol w:w="851"/>
        <w:gridCol w:w="644"/>
        <w:gridCol w:w="189"/>
        <w:gridCol w:w="455"/>
        <w:gridCol w:w="378"/>
        <w:gridCol w:w="251"/>
        <w:gridCol w:w="582"/>
        <w:gridCol w:w="62"/>
        <w:gridCol w:w="658"/>
        <w:gridCol w:w="113"/>
        <w:gridCol w:w="833"/>
        <w:gridCol w:w="833"/>
      </w:tblGrid>
      <w:tr w:rsidR="007870AE" w:rsidRPr="00543F79" w:rsidTr="007870AE">
        <w:tc>
          <w:tcPr>
            <w:tcW w:w="1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會計項目</w:t>
            </w:r>
          </w:p>
        </w:tc>
        <w:tc>
          <w:tcPr>
            <w:tcW w:w="1799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試算表</w:t>
            </w:r>
          </w:p>
        </w:tc>
        <w:tc>
          <w:tcPr>
            <w:tcW w:w="184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調整分錄</w:t>
            </w:r>
          </w:p>
        </w:tc>
        <w:tc>
          <w:tcPr>
            <w:tcW w:w="1666" w:type="dxa"/>
            <w:gridSpan w:val="4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 w:val="20"/>
                <w:szCs w:val="22"/>
              </w:rPr>
              <w:t>調整後試算表</w:t>
            </w:r>
          </w:p>
        </w:tc>
        <w:tc>
          <w:tcPr>
            <w:tcW w:w="1666" w:type="dxa"/>
            <w:gridSpan w:val="5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綜合損益表</w:t>
            </w:r>
          </w:p>
        </w:tc>
        <w:tc>
          <w:tcPr>
            <w:tcW w:w="1666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資產負債表</w:t>
            </w:r>
          </w:p>
        </w:tc>
      </w:tr>
      <w:tr w:rsidR="007870AE" w:rsidRPr="00543F79" w:rsidTr="007870AE">
        <w:tc>
          <w:tcPr>
            <w:tcW w:w="1588" w:type="dxa"/>
            <w:vMerge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借方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貸方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借方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貸方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借方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貸方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借方</w:t>
            </w: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貸方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借方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貸方</w:t>
            </w: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現　　金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44,400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F4370A">
              <w:rPr>
                <w:rFonts w:hint="eastAsia"/>
                <w:color w:val="FF0000"/>
                <w:szCs w:val="22"/>
              </w:rPr>
              <w:t>44,400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應收帳款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50,000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F4370A">
              <w:rPr>
                <w:rFonts w:hint="eastAsia"/>
                <w:color w:val="FF0000"/>
                <w:szCs w:val="22"/>
              </w:rPr>
              <w:t>50,000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rFonts w:cs="細明體"/>
                <w:spacing w:val="-4"/>
                <w:w w:val="85"/>
                <w:szCs w:val="22"/>
              </w:rPr>
            </w:pPr>
            <w:r w:rsidRPr="00746D11">
              <w:rPr>
                <w:rFonts w:hint="eastAsia"/>
                <w:spacing w:val="-4"/>
                <w:w w:val="85"/>
                <w:sz w:val="18"/>
                <w:szCs w:val="22"/>
              </w:rPr>
              <w:t>備抵呆帳－應收帳款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400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  <w:r w:rsidRPr="00F4370A">
              <w:rPr>
                <w:rFonts w:hint="eastAsia"/>
                <w:color w:val="FF0000"/>
                <w:szCs w:val="22"/>
              </w:rPr>
              <w:sym w:font="Wingdings" w:char="F082"/>
            </w:r>
            <w:r w:rsidRPr="00F4370A">
              <w:rPr>
                <w:color w:val="FF0000"/>
                <w:szCs w:val="22"/>
              </w:rPr>
              <w:tab/>
            </w:r>
            <w:r w:rsidRPr="00F4370A">
              <w:rPr>
                <w:rFonts w:hint="eastAsia"/>
                <w:color w:val="FF0000"/>
                <w:szCs w:val="22"/>
              </w:rPr>
              <w:t>600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F4370A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F4370A">
              <w:rPr>
                <w:rFonts w:hint="eastAsia"/>
                <w:color w:val="FF0000"/>
                <w:szCs w:val="22"/>
              </w:rPr>
              <w:t>1</w:t>
            </w:r>
            <w:r w:rsidRPr="00F4370A">
              <w:rPr>
                <w:color w:val="FF0000"/>
                <w:szCs w:val="22"/>
              </w:rPr>
              <w:t>,</w:t>
            </w:r>
            <w:r w:rsidRPr="00F4370A">
              <w:rPr>
                <w:rFonts w:hint="eastAsia"/>
                <w:color w:val="FF0000"/>
                <w:szCs w:val="22"/>
              </w:rPr>
              <w:t>000</w:t>
            </w: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存　　貨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5,000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8,000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預付保險費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6,000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1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2,000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4,000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房屋及建築成本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200,000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200,000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pacing w:val="-6"/>
                <w:w w:val="85"/>
                <w:szCs w:val="22"/>
              </w:rPr>
            </w:pPr>
            <w:r w:rsidRPr="00543F79">
              <w:rPr>
                <w:rFonts w:hint="eastAsia"/>
                <w:spacing w:val="-6"/>
                <w:w w:val="85"/>
                <w:szCs w:val="22"/>
              </w:rPr>
              <w:t>累計折舊－房屋及建築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20,000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3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20,000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40,000</w:t>
            </w: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專</w:t>
            </w:r>
            <w:r w:rsidRPr="00543F79">
              <w:rPr>
                <w:rFonts w:hint="eastAsia"/>
                <w:szCs w:val="22"/>
              </w:rPr>
              <w:t xml:space="preserve"> </w:t>
            </w:r>
            <w:r w:rsidRPr="00543F79">
              <w:rPr>
                <w:rFonts w:hint="eastAsia"/>
                <w:szCs w:val="22"/>
              </w:rPr>
              <w:t>利</w:t>
            </w:r>
            <w:r w:rsidRPr="00543F79">
              <w:rPr>
                <w:rFonts w:hint="eastAsia"/>
                <w:szCs w:val="22"/>
              </w:rPr>
              <w:t xml:space="preserve"> </w:t>
            </w:r>
            <w:r w:rsidRPr="00543F79">
              <w:rPr>
                <w:rFonts w:hint="eastAsia"/>
                <w:szCs w:val="22"/>
              </w:rPr>
              <w:t>權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90,000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90,000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存出保證金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6,000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6,000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應付票據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56,000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56,000</w:t>
            </w: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預收租金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8,000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5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2,000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6,000</w:t>
            </w: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業主資本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300,000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300,000</w:t>
            </w: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rFonts w:cs="細明體"/>
                <w:szCs w:val="22"/>
              </w:rPr>
            </w:pPr>
            <w:r w:rsidRPr="00543F79">
              <w:rPr>
                <w:rFonts w:cs="細明體" w:hint="eastAsia"/>
                <w:szCs w:val="22"/>
              </w:rPr>
              <w:t>銷貨收入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129,000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129,000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進　　貨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92,000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郵</w:t>
            </w:r>
            <w:r w:rsidRPr="00543F79">
              <w:rPr>
                <w:rFonts w:hint="eastAsia"/>
                <w:szCs w:val="22"/>
              </w:rPr>
              <w:t xml:space="preserve"> </w:t>
            </w:r>
            <w:r w:rsidRPr="00543F79">
              <w:rPr>
                <w:rFonts w:hint="eastAsia"/>
                <w:szCs w:val="22"/>
              </w:rPr>
              <w:t>電</w:t>
            </w:r>
            <w:r w:rsidRPr="00543F79">
              <w:rPr>
                <w:rFonts w:hint="eastAsia"/>
                <w:szCs w:val="22"/>
              </w:rPr>
              <w:t xml:space="preserve"> </w:t>
            </w:r>
            <w:r w:rsidRPr="00543F79">
              <w:rPr>
                <w:rFonts w:hint="eastAsia"/>
                <w:szCs w:val="22"/>
              </w:rPr>
              <w:t>費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5,000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5,000</w:t>
            </w: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廣</w:t>
            </w:r>
            <w:r w:rsidRPr="00543F79">
              <w:rPr>
                <w:rFonts w:hint="eastAsia"/>
                <w:szCs w:val="22"/>
              </w:rPr>
              <w:t xml:space="preserve"> </w:t>
            </w:r>
            <w:r w:rsidRPr="00543F79">
              <w:rPr>
                <w:rFonts w:hint="eastAsia"/>
                <w:szCs w:val="22"/>
              </w:rPr>
              <w:t>告</w:t>
            </w:r>
            <w:r w:rsidRPr="00543F79">
              <w:rPr>
                <w:rFonts w:hint="eastAsia"/>
                <w:szCs w:val="22"/>
              </w:rPr>
              <w:t xml:space="preserve"> </w:t>
            </w:r>
            <w:r w:rsidRPr="00543F79">
              <w:rPr>
                <w:rFonts w:hint="eastAsia"/>
                <w:szCs w:val="22"/>
              </w:rPr>
              <w:t>費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15,000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15,000</w:t>
            </w: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保</w:t>
            </w:r>
            <w:r w:rsidRPr="00543F79">
              <w:rPr>
                <w:rFonts w:hint="eastAsia"/>
                <w:color w:val="FF0000"/>
                <w:szCs w:val="22"/>
              </w:rPr>
              <w:t xml:space="preserve"> </w:t>
            </w:r>
            <w:r w:rsidRPr="00543F79">
              <w:rPr>
                <w:rFonts w:hint="eastAsia"/>
                <w:color w:val="FF0000"/>
                <w:szCs w:val="22"/>
              </w:rPr>
              <w:t>險</w:t>
            </w:r>
            <w:r w:rsidRPr="00543F79">
              <w:rPr>
                <w:rFonts w:hint="eastAsia"/>
                <w:color w:val="FF0000"/>
                <w:szCs w:val="22"/>
              </w:rPr>
              <w:t xml:space="preserve"> </w:t>
            </w:r>
            <w:r w:rsidRPr="00543F79">
              <w:rPr>
                <w:rFonts w:hint="eastAsia"/>
                <w:color w:val="FF0000"/>
                <w:szCs w:val="22"/>
              </w:rPr>
              <w:t>費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1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2,000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2,000</w:t>
            </w: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呆帳損失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2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600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600</w:t>
            </w: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折　　舊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3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20,000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20,000</w:t>
            </w: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各項攤提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4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15,000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15,000</w:t>
            </w: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color w:val="FF0000"/>
                <w:spacing w:val="-4"/>
                <w:w w:val="85"/>
                <w:szCs w:val="22"/>
              </w:rPr>
            </w:pPr>
            <w:r w:rsidRPr="00543F79">
              <w:rPr>
                <w:rFonts w:hint="eastAsia"/>
                <w:color w:val="FF0000"/>
                <w:spacing w:val="-4"/>
                <w:w w:val="85"/>
                <w:szCs w:val="22"/>
              </w:rPr>
              <w:t>累計攤銷－專利權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4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15,000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15,000</w:t>
            </w: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租金收入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sym w:font="Wingdings" w:char="F085"/>
            </w:r>
            <w:r w:rsidRPr="00543F79">
              <w:rPr>
                <w:color w:val="FF0000"/>
                <w:szCs w:val="22"/>
              </w:rPr>
              <w:tab/>
            </w:r>
            <w:r w:rsidRPr="00543F79">
              <w:rPr>
                <w:rFonts w:hint="eastAsia"/>
                <w:color w:val="FF0000"/>
                <w:szCs w:val="22"/>
              </w:rPr>
              <w:t>2,000</w:t>
            </w: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2,000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89,000</w:t>
            </w: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7"/>
        </w:trPr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本期淨損</w:t>
            </w:r>
          </w:p>
        </w:tc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58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tabs>
                <w:tab w:val="right" w:pos="642"/>
              </w:tabs>
              <w:spacing w:line="0" w:lineRule="atLeas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15</w:t>
            </w:r>
            <w:r w:rsidRPr="00543F79">
              <w:rPr>
                <w:color w:val="FFFFFF"/>
                <w:szCs w:val="22"/>
              </w:rPr>
              <w:t>,</w:t>
            </w:r>
            <w:r w:rsidRPr="00543F79">
              <w:rPr>
                <w:rFonts w:hint="eastAsia"/>
                <w:color w:val="FFFFFF"/>
                <w:szCs w:val="22"/>
              </w:rPr>
              <w:t>600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15</w:t>
            </w:r>
            <w:r w:rsidRPr="00543F79">
              <w:rPr>
                <w:color w:val="FFFFFF"/>
                <w:szCs w:val="22"/>
              </w:rPr>
              <w:t>,</w:t>
            </w:r>
            <w:r w:rsidRPr="00543F79">
              <w:rPr>
                <w:rFonts w:hint="eastAsia"/>
                <w:color w:val="FFFFFF"/>
                <w:szCs w:val="22"/>
              </w:rPr>
              <w:t>600</w:t>
            </w:r>
          </w:p>
        </w:tc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hRule="exact" w:val="28"/>
        </w:trPr>
        <w:tc>
          <w:tcPr>
            <w:tcW w:w="1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center"/>
              <w:rPr>
                <w:szCs w:val="22"/>
              </w:rPr>
            </w:pPr>
            <w:r w:rsidRPr="00543F79">
              <w:rPr>
                <w:rFonts w:hint="eastAsia"/>
                <w:szCs w:val="22"/>
              </w:rPr>
              <w:t>合　計</w:t>
            </w:r>
          </w:p>
        </w:tc>
        <w:tc>
          <w:tcPr>
            <w:tcW w:w="948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</w:tr>
      <w:tr w:rsidR="007870AE" w:rsidRPr="00543F79" w:rsidTr="007870AE">
        <w:trPr>
          <w:trHeight w:val="395"/>
        </w:trPr>
        <w:tc>
          <w:tcPr>
            <w:tcW w:w="1588" w:type="dxa"/>
            <w:vMerge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513,400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513,400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136</w:t>
            </w:r>
            <w:r w:rsidRPr="00543F79">
              <w:rPr>
                <w:color w:val="FF0000"/>
                <w:szCs w:val="22"/>
              </w:rPr>
              <w:t>,</w:t>
            </w:r>
            <w:r w:rsidRPr="00543F79">
              <w:rPr>
                <w:rFonts w:hint="eastAsia"/>
                <w:color w:val="FF0000"/>
                <w:szCs w:val="22"/>
              </w:rPr>
              <w:t>600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  <w:r w:rsidRPr="00543F79">
              <w:rPr>
                <w:rFonts w:hint="eastAsia"/>
                <w:color w:val="FF0000"/>
                <w:szCs w:val="22"/>
              </w:rPr>
              <w:t>136</w:t>
            </w:r>
            <w:r w:rsidRPr="00543F79">
              <w:rPr>
                <w:color w:val="FF0000"/>
                <w:szCs w:val="22"/>
              </w:rPr>
              <w:t>,</w:t>
            </w:r>
            <w:r w:rsidRPr="00543F79">
              <w:rPr>
                <w:rFonts w:hint="eastAsia"/>
                <w:color w:val="FF0000"/>
                <w:szCs w:val="22"/>
              </w:rPr>
              <w:t>600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0000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146</w:t>
            </w:r>
            <w:r w:rsidRPr="00543F79">
              <w:rPr>
                <w:color w:val="FFFFFF"/>
                <w:szCs w:val="22"/>
              </w:rPr>
              <w:t>,</w:t>
            </w:r>
            <w:r w:rsidRPr="00543F79">
              <w:rPr>
                <w:rFonts w:hint="eastAsia"/>
                <w:color w:val="FFFFFF"/>
                <w:szCs w:val="22"/>
              </w:rPr>
              <w:t>600</w:t>
            </w:r>
          </w:p>
        </w:tc>
        <w:tc>
          <w:tcPr>
            <w:tcW w:w="833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146</w:t>
            </w:r>
            <w:r w:rsidRPr="00543F79">
              <w:rPr>
                <w:color w:val="FFFFFF"/>
                <w:szCs w:val="22"/>
              </w:rPr>
              <w:t>,</w:t>
            </w:r>
            <w:r w:rsidRPr="00543F79">
              <w:rPr>
                <w:rFonts w:hint="eastAsia"/>
                <w:color w:val="FFFFFF"/>
                <w:szCs w:val="22"/>
              </w:rPr>
              <w:t>600</w:t>
            </w:r>
          </w:p>
        </w:tc>
        <w:tc>
          <w:tcPr>
            <w:tcW w:w="83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418</w:t>
            </w:r>
            <w:r w:rsidRPr="00543F79">
              <w:rPr>
                <w:color w:val="FFFFFF"/>
                <w:szCs w:val="22"/>
              </w:rPr>
              <w:t>,</w:t>
            </w:r>
            <w:r w:rsidRPr="00543F79">
              <w:rPr>
                <w:rFonts w:hint="eastAsia"/>
                <w:color w:val="FFFFFF"/>
                <w:szCs w:val="22"/>
              </w:rPr>
              <w:t>000</w:t>
            </w:r>
          </w:p>
        </w:tc>
        <w:tc>
          <w:tcPr>
            <w:tcW w:w="83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color w:val="FFFFFF"/>
                <w:szCs w:val="22"/>
              </w:rPr>
            </w:pPr>
            <w:r w:rsidRPr="00543F79">
              <w:rPr>
                <w:rFonts w:hint="eastAsia"/>
                <w:color w:val="FFFFFF"/>
                <w:szCs w:val="22"/>
              </w:rPr>
              <w:t>418</w:t>
            </w:r>
            <w:r w:rsidRPr="00543F79">
              <w:rPr>
                <w:color w:val="FFFFFF"/>
                <w:szCs w:val="22"/>
              </w:rPr>
              <w:t>,</w:t>
            </w:r>
            <w:r w:rsidRPr="00543F79">
              <w:rPr>
                <w:rFonts w:hint="eastAsia"/>
                <w:color w:val="FFFFFF"/>
                <w:szCs w:val="22"/>
              </w:rPr>
              <w:t>000</w:t>
            </w:r>
          </w:p>
        </w:tc>
      </w:tr>
      <w:tr w:rsidR="007870AE" w:rsidRPr="00543F79" w:rsidTr="007870AE">
        <w:trPr>
          <w:trHeight w:hRule="exact" w:val="28"/>
        </w:trPr>
        <w:tc>
          <w:tcPr>
            <w:tcW w:w="1588" w:type="dxa"/>
            <w:vMerge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</w:tr>
      <w:tr w:rsidR="007870AE" w:rsidRPr="00543F79" w:rsidTr="007870AE">
        <w:trPr>
          <w:trHeight w:hRule="exact" w:val="28"/>
        </w:trPr>
        <w:tc>
          <w:tcPr>
            <w:tcW w:w="1588" w:type="dxa"/>
            <w:vMerge/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rPr>
                <w:szCs w:val="22"/>
              </w:rPr>
            </w:pPr>
          </w:p>
        </w:tc>
        <w:tc>
          <w:tcPr>
            <w:tcW w:w="948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44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658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  <w:tc>
          <w:tcPr>
            <w:tcW w:w="1779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7870AE" w:rsidRPr="00543F79" w:rsidRDefault="007870AE" w:rsidP="00CE222B">
            <w:pPr>
              <w:spacing w:line="0" w:lineRule="atLeast"/>
              <w:jc w:val="right"/>
              <w:rPr>
                <w:szCs w:val="22"/>
              </w:rPr>
            </w:pPr>
          </w:p>
        </w:tc>
      </w:tr>
    </w:tbl>
    <w:p w:rsidR="007870AE" w:rsidRDefault="007870AE" w:rsidP="007870AE">
      <w:pPr>
        <w:spacing w:line="20" w:lineRule="exact"/>
      </w:pPr>
    </w:p>
    <w:p w:rsidR="00037AD1" w:rsidRDefault="00037AD1" w:rsidP="0053434B">
      <w:pPr>
        <w:tabs>
          <w:tab w:val="left" w:pos="119"/>
        </w:tabs>
        <w:jc w:val="right"/>
        <w:rPr>
          <w:rFonts w:ascii="新細明體" w:eastAsia="新細明體" w:hAnsi="新細明體" w:cs="Arial"/>
          <w:color w:val="008000"/>
        </w:rPr>
      </w:pPr>
    </w:p>
    <w:sectPr w:rsidR="00037AD1" w:rsidSect="0053434B">
      <w:footerReference w:type="even" r:id="rId13"/>
      <w:footerReference w:type="default" r:id="rId14"/>
      <w:type w:val="continuous"/>
      <w:pgSz w:w="11906" w:h="16838" w:code="9"/>
      <w:pgMar w:top="567" w:right="567" w:bottom="567" w:left="567" w:header="0" w:footer="247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4B" w:rsidRDefault="0053434B">
      <w:r>
        <w:separator/>
      </w:r>
    </w:p>
  </w:endnote>
  <w:endnote w:type="continuationSeparator" w:id="0">
    <w:p w:rsidR="0053434B" w:rsidRDefault="0053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CE09FB">
      <w:rPr>
        <w:rStyle w:val="a4"/>
        <w:noProof/>
        <w:sz w:val="22"/>
        <w:szCs w:val="22"/>
      </w:rPr>
      <w:t>2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4B" w:rsidRDefault="0053434B">
      <w:r>
        <w:separator/>
      </w:r>
    </w:p>
  </w:footnote>
  <w:footnote w:type="continuationSeparator" w:id="0">
    <w:p w:rsidR="0053434B" w:rsidRDefault="0053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93DD7"/>
    <w:multiLevelType w:val="hybridMultilevel"/>
    <w:tmpl w:val="32F07A2A"/>
    <w:lvl w:ilvl="0" w:tplc="3D58ED6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4B"/>
    <w:rsid w:val="00037AD1"/>
    <w:rsid w:val="00052D53"/>
    <w:rsid w:val="0009519C"/>
    <w:rsid w:val="001236CF"/>
    <w:rsid w:val="00140096"/>
    <w:rsid w:val="0053434B"/>
    <w:rsid w:val="00567026"/>
    <w:rsid w:val="0070556A"/>
    <w:rsid w:val="007870AE"/>
    <w:rsid w:val="00826DD2"/>
    <w:rsid w:val="008D2DAB"/>
    <w:rsid w:val="00902CD4"/>
    <w:rsid w:val="00AB73B6"/>
    <w:rsid w:val="00C15209"/>
    <w:rsid w:val="00CE09FB"/>
    <w:rsid w:val="00D40761"/>
    <w:rsid w:val="00D74131"/>
    <w:rsid w:val="00EB5CE1"/>
    <w:rsid w:val="00F4370A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2.doc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F474-BA0D-4260-A9B5-9C53CDF8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36</TotalTime>
  <Pages>4</Pages>
  <Words>1307</Words>
  <Characters>1682</Characters>
  <Application>Microsoft Office Word</Application>
  <DocSecurity>0</DocSecurity>
  <Lines>14</Lines>
  <Paragraphs>5</Paragraphs>
  <ScaleCrop>false</ScaleCrop>
  <Company>龍騰文化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2018-03-09T06:37:00Z</cp:lastPrinted>
  <dcterms:created xsi:type="dcterms:W3CDTF">2018-03-09T05:59:00Z</dcterms:created>
  <dcterms:modified xsi:type="dcterms:W3CDTF">2018-03-12T02:27:00Z</dcterms:modified>
</cp:coreProperties>
</file>