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70" w:rsidRPr="00BF3E70" w:rsidRDefault="00BF3E70" w:rsidP="00BF3E70">
      <w:pPr>
        <w:spacing w:before="100" w:beforeAutospacing="1" w:after="100" w:afterAutospacing="1"/>
        <w:jc w:val="center"/>
        <w:rPr>
          <w:rFonts w:ascii="Arial" w:hAnsi="Arial" w:cs="Arial"/>
          <w:color w:val="222222"/>
          <w:sz w:val="36"/>
          <w:szCs w:val="36"/>
        </w:rPr>
      </w:pPr>
      <w:r w:rsidRPr="00BF3E70">
        <w:rPr>
          <w:rStyle w:val="a3"/>
          <w:rFonts w:ascii="標楷體" w:eastAsia="標楷體" w:hAnsi="標楷體" w:cs="Arial" w:hint="eastAsia"/>
          <w:color w:val="222222"/>
          <w:sz w:val="36"/>
          <w:szCs w:val="36"/>
          <w:shd w:val="pct15" w:color="auto" w:fill="FFFFFF"/>
        </w:rPr>
        <w:t>112學年度校內商管群專題實作書面競賽前三名</w:t>
      </w:r>
    </w:p>
    <w:p w:rsidR="00BF3E70" w:rsidRPr="00BF3E70" w:rsidRDefault="00BF3E70" w:rsidP="00BF3E70">
      <w:pPr>
        <w:ind w:right="-809" w:hanging="566"/>
        <w:rPr>
          <w:rFonts w:ascii="Arial" w:hAnsi="Arial" w:cs="Arial"/>
          <w:color w:val="222222"/>
          <w:sz w:val="32"/>
          <w:szCs w:val="32"/>
        </w:rPr>
      </w:pPr>
      <w:r w:rsidRPr="00BF3E70">
        <w:rPr>
          <w:rFonts w:ascii="標楷體" w:eastAsia="標楷體" w:hAnsi="標楷體" w:cs="Arial" w:hint="eastAsia"/>
          <w:color w:val="0000FF"/>
          <w:sz w:val="32"/>
          <w:szCs w:val="32"/>
        </w:rPr>
        <w:t>     </w:t>
      </w:r>
      <w:r w:rsidRPr="00BF3E70">
        <w:rPr>
          <w:rStyle w:val="a3"/>
          <w:rFonts w:ascii="標楷體" w:eastAsia="標楷體" w:hAnsi="標楷體" w:cs="Arial" w:hint="eastAsia"/>
          <w:color w:val="0000FF"/>
          <w:sz w:val="32"/>
          <w:szCs w:val="32"/>
        </w:rPr>
        <w:t>第1名　商三</w:t>
      </w:r>
      <w:r w:rsidRPr="00BF3E70">
        <w:rPr>
          <w:rStyle w:val="a3"/>
          <w:rFonts w:ascii="標楷體" w:eastAsia="標楷體" w:hAnsi="標楷體" w:cs="Arial" w:hint="eastAsia"/>
          <w:color w:val="0000FF"/>
          <w:sz w:val="32"/>
          <w:szCs w:val="32"/>
          <w:lang w:eastAsia="zh-HK"/>
        </w:rPr>
        <w:t>甲</w:t>
      </w:r>
      <w:r w:rsidRPr="00BF3E70">
        <w:rPr>
          <w:rStyle w:val="a3"/>
          <w:rFonts w:ascii="標楷體" w:eastAsia="標楷體" w:hAnsi="標楷體" w:cs="Arial" w:hint="eastAsia"/>
          <w:color w:val="0000FF"/>
          <w:sz w:val="32"/>
          <w:szCs w:val="32"/>
        </w:rPr>
        <w:t xml:space="preserve">班　 詹士霆 李威豪 施聿宸  </w:t>
      </w:r>
      <w:r w:rsidRPr="00BF3E70">
        <w:rPr>
          <w:rStyle w:val="a3"/>
          <w:rFonts w:ascii="標楷體" w:eastAsia="標楷體" w:hAnsi="標楷體" w:cs="Arial" w:hint="eastAsia"/>
          <w:color w:val="000000"/>
          <w:sz w:val="32"/>
          <w:szCs w:val="32"/>
        </w:rPr>
        <w:t>頒發1,200元獎學金</w:t>
      </w:r>
    </w:p>
    <w:p w:rsidR="00BF3E70" w:rsidRPr="00BF3E70" w:rsidRDefault="00BF3E70" w:rsidP="00BF3E70">
      <w:pPr>
        <w:spacing w:before="100" w:beforeAutospacing="1" w:after="100" w:afterAutospacing="1"/>
        <w:rPr>
          <w:rFonts w:ascii="Arial" w:hAnsi="Arial" w:cs="Arial"/>
          <w:color w:val="222222"/>
          <w:sz w:val="32"/>
          <w:szCs w:val="32"/>
        </w:rPr>
      </w:pPr>
      <w:r w:rsidRPr="00BF3E70">
        <w:rPr>
          <w:rStyle w:val="a3"/>
          <w:rFonts w:ascii="標楷體" w:eastAsia="標楷體" w:hAnsi="標楷體" w:cs="Arial" w:hint="eastAsia"/>
          <w:color w:val="0000FF"/>
          <w:sz w:val="32"/>
          <w:szCs w:val="32"/>
        </w:rPr>
        <w:t>  第2名　會三乙</w:t>
      </w:r>
      <w:r w:rsidRPr="00BF3E70">
        <w:rPr>
          <w:rStyle w:val="a3"/>
          <w:rFonts w:ascii="標楷體" w:eastAsia="標楷體" w:hAnsi="標楷體" w:cs="Arial" w:hint="eastAsia"/>
          <w:color w:val="0000FF"/>
          <w:sz w:val="32"/>
          <w:szCs w:val="32"/>
          <w:lang w:eastAsia="zh-HK"/>
        </w:rPr>
        <w:t>班</w:t>
      </w:r>
      <w:r w:rsidRPr="00BF3E70">
        <w:rPr>
          <w:rStyle w:val="a3"/>
          <w:rFonts w:ascii="標楷體" w:eastAsia="標楷體" w:hAnsi="標楷體" w:cs="Arial" w:hint="eastAsia"/>
          <w:color w:val="0000FF"/>
          <w:sz w:val="32"/>
          <w:szCs w:val="32"/>
        </w:rPr>
        <w:t>   潘品臣 張宗宇         </w:t>
      </w:r>
      <w:r w:rsidRPr="00BF3E70">
        <w:rPr>
          <w:rStyle w:val="a3"/>
          <w:rFonts w:ascii="標楷體" w:eastAsia="標楷體" w:hAnsi="標楷體" w:cs="Arial" w:hint="eastAsia"/>
          <w:color w:val="000000"/>
          <w:sz w:val="32"/>
          <w:szCs w:val="32"/>
        </w:rPr>
        <w:t>頒發  900元獎學金</w:t>
      </w:r>
    </w:p>
    <w:p w:rsidR="00BF3E70" w:rsidRPr="00BF3E70" w:rsidRDefault="00BF3E70" w:rsidP="00BF3E70">
      <w:pPr>
        <w:spacing w:before="100" w:beforeAutospacing="1" w:after="100" w:afterAutospacing="1"/>
        <w:rPr>
          <w:rFonts w:ascii="Arial" w:hAnsi="Arial" w:cs="Arial"/>
          <w:color w:val="222222"/>
          <w:sz w:val="32"/>
          <w:szCs w:val="32"/>
        </w:rPr>
      </w:pPr>
      <w:r w:rsidRPr="00BF3E70">
        <w:rPr>
          <w:rStyle w:val="a3"/>
          <w:rFonts w:ascii="標楷體" w:eastAsia="標楷體" w:hAnsi="標楷體" w:cs="Arial" w:hint="eastAsia"/>
          <w:color w:val="0000FF"/>
          <w:sz w:val="32"/>
          <w:szCs w:val="32"/>
        </w:rPr>
        <w:t>  第3名　商三</w:t>
      </w:r>
      <w:r w:rsidRPr="00BF3E70">
        <w:rPr>
          <w:rStyle w:val="a3"/>
          <w:rFonts w:ascii="標楷體" w:eastAsia="標楷體" w:hAnsi="標楷體" w:cs="Arial" w:hint="eastAsia"/>
          <w:color w:val="0000FF"/>
          <w:sz w:val="32"/>
          <w:szCs w:val="32"/>
          <w:lang w:eastAsia="zh-HK"/>
        </w:rPr>
        <w:t>甲</w:t>
      </w:r>
      <w:r w:rsidRPr="00BF3E70">
        <w:rPr>
          <w:rStyle w:val="a3"/>
          <w:rFonts w:ascii="標楷體" w:eastAsia="標楷體" w:hAnsi="標楷體" w:cs="Arial" w:hint="eastAsia"/>
          <w:color w:val="0000FF"/>
          <w:sz w:val="32"/>
          <w:szCs w:val="32"/>
        </w:rPr>
        <w:t>班　 盧俐臻 洪玉青 林文萱  </w:t>
      </w:r>
      <w:r w:rsidRPr="00BF3E70">
        <w:rPr>
          <w:rStyle w:val="a3"/>
          <w:rFonts w:ascii="標楷體" w:eastAsia="標楷體" w:hAnsi="標楷體" w:cs="Arial" w:hint="eastAsia"/>
          <w:color w:val="000000"/>
          <w:sz w:val="32"/>
          <w:szCs w:val="32"/>
        </w:rPr>
        <w:t>頒發  600元獎學金</w:t>
      </w:r>
    </w:p>
    <w:p w:rsidR="00993DE3" w:rsidRPr="00BF3E70" w:rsidRDefault="00BF3E70" w:rsidP="00BF3E70">
      <w:pPr>
        <w:rPr>
          <w:color w:val="FF0000"/>
          <w:sz w:val="32"/>
          <w:szCs w:val="32"/>
        </w:rPr>
      </w:pPr>
      <w:r w:rsidRPr="00BF3E70">
        <w:rPr>
          <w:rStyle w:val="a3"/>
          <w:rFonts w:ascii="標楷體" w:eastAsia="標楷體" w:hAnsi="標楷體" w:cs="Arial" w:hint="eastAsia"/>
          <w:color w:val="FF0000"/>
          <w:sz w:val="32"/>
          <w:szCs w:val="32"/>
        </w:rPr>
        <w:t>第1名並將代表本校參加全國高職學生113年度商管群專題實作及創意競賽</w:t>
      </w:r>
      <w:bookmarkStart w:id="0" w:name="_GoBack"/>
      <w:bookmarkEnd w:id="0"/>
    </w:p>
    <w:sectPr w:rsidR="00993DE3" w:rsidRPr="00BF3E70" w:rsidSect="00BF3E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70"/>
    <w:rsid w:val="00993DE3"/>
    <w:rsid w:val="00B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B1C45-9E05-4220-860D-3F3F86C2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7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2023-12-19T07:00:00Z</dcterms:created>
  <dcterms:modified xsi:type="dcterms:W3CDTF">2023-12-19T07:01:00Z</dcterms:modified>
</cp:coreProperties>
</file>