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8E" w:rsidRPr="00BE5A4A" w:rsidRDefault="0091738E" w:rsidP="0091738E">
      <w:pPr>
        <w:jc w:val="center"/>
        <w:rPr>
          <w:b/>
          <w:sz w:val="48"/>
          <w:szCs w:val="48"/>
        </w:rPr>
      </w:pPr>
      <w:r w:rsidRPr="00BE5A4A">
        <w:rPr>
          <w:rFonts w:hint="eastAsia"/>
          <w:b/>
          <w:sz w:val="48"/>
          <w:szCs w:val="48"/>
        </w:rPr>
        <w:t>專題製作課程分組資料</w:t>
      </w:r>
    </w:p>
    <w:p w:rsidR="0091738E" w:rsidRPr="0091738E" w:rsidRDefault="0091738E" w:rsidP="00BE5A4A">
      <w:pPr>
        <w:pStyle w:val="a3"/>
        <w:numPr>
          <w:ilvl w:val="0"/>
          <w:numId w:val="1"/>
        </w:numPr>
        <w:spacing w:line="360" w:lineRule="exact"/>
        <w:ind w:leftChars="0" w:left="482" w:hanging="482"/>
        <w:rPr>
          <w:sz w:val="28"/>
          <w:szCs w:val="28"/>
        </w:rPr>
      </w:pPr>
      <w:r w:rsidRPr="0091738E">
        <w:rPr>
          <w:rFonts w:hint="eastAsia"/>
          <w:sz w:val="28"/>
          <w:szCs w:val="28"/>
        </w:rPr>
        <w:t>每組三至五人</w:t>
      </w:r>
      <w:r w:rsidRPr="0091738E">
        <w:rPr>
          <w:rFonts w:hint="eastAsia"/>
          <w:sz w:val="28"/>
          <w:szCs w:val="28"/>
        </w:rPr>
        <w:t xml:space="preserve">  (</w:t>
      </w:r>
      <w:r w:rsidRPr="0091738E">
        <w:rPr>
          <w:rFonts w:hint="eastAsia"/>
          <w:sz w:val="28"/>
          <w:szCs w:val="28"/>
        </w:rPr>
        <w:t>小論文報名最多三人</w:t>
      </w:r>
      <w:r w:rsidRPr="0091738E">
        <w:rPr>
          <w:rFonts w:hint="eastAsia"/>
          <w:sz w:val="28"/>
          <w:szCs w:val="28"/>
        </w:rPr>
        <w:t>)</w:t>
      </w:r>
    </w:p>
    <w:p w:rsidR="0091738E" w:rsidRPr="0091738E" w:rsidRDefault="0091738E" w:rsidP="00BE5A4A">
      <w:pPr>
        <w:pStyle w:val="a3"/>
        <w:numPr>
          <w:ilvl w:val="0"/>
          <w:numId w:val="1"/>
        </w:numPr>
        <w:spacing w:line="360" w:lineRule="exact"/>
        <w:ind w:leftChars="0" w:left="482" w:hanging="482"/>
        <w:rPr>
          <w:sz w:val="28"/>
          <w:szCs w:val="28"/>
        </w:rPr>
      </w:pPr>
      <w:r w:rsidRPr="0091738E">
        <w:rPr>
          <w:rFonts w:hint="eastAsia"/>
          <w:sz w:val="28"/>
          <w:szCs w:val="28"/>
        </w:rPr>
        <w:t>選出組長一名</w:t>
      </w:r>
    </w:p>
    <w:p w:rsidR="0091738E" w:rsidRPr="0091738E" w:rsidRDefault="0091738E" w:rsidP="00BE5A4A">
      <w:pPr>
        <w:pStyle w:val="a3"/>
        <w:numPr>
          <w:ilvl w:val="0"/>
          <w:numId w:val="1"/>
        </w:numPr>
        <w:spacing w:line="360" w:lineRule="exact"/>
        <w:ind w:leftChars="0" w:left="482" w:hanging="482"/>
        <w:rPr>
          <w:sz w:val="28"/>
          <w:szCs w:val="28"/>
        </w:rPr>
      </w:pPr>
      <w:r w:rsidRPr="0091738E">
        <w:rPr>
          <w:rFonts w:hint="eastAsia"/>
          <w:sz w:val="28"/>
          <w:szCs w:val="28"/>
        </w:rPr>
        <w:t>提出三個主題，及個別的研究目的</w:t>
      </w:r>
      <w:r w:rsidR="00953BEC">
        <w:rPr>
          <w:rFonts w:hint="eastAsia"/>
          <w:sz w:val="28"/>
          <w:szCs w:val="28"/>
        </w:rPr>
        <w:t xml:space="preserve">  (</w:t>
      </w:r>
      <w:r w:rsidR="00953BEC">
        <w:rPr>
          <w:rFonts w:hint="eastAsia"/>
          <w:sz w:val="28"/>
          <w:szCs w:val="28"/>
        </w:rPr>
        <w:t>目的至少三個</w:t>
      </w:r>
      <w:r w:rsidR="00953BEC">
        <w:rPr>
          <w:rFonts w:hint="eastAsia"/>
          <w:sz w:val="28"/>
          <w:szCs w:val="28"/>
        </w:rPr>
        <w:t>)</w:t>
      </w:r>
      <w:r w:rsidRPr="0091738E">
        <w:rPr>
          <w:rFonts w:hint="eastAsia"/>
          <w:sz w:val="28"/>
          <w:szCs w:val="28"/>
        </w:rPr>
        <w:t xml:space="preserve"> </w:t>
      </w:r>
    </w:p>
    <w:p w:rsidR="0091738E" w:rsidRDefault="0091738E" w:rsidP="00BE5A4A">
      <w:pPr>
        <w:pStyle w:val="a3"/>
        <w:numPr>
          <w:ilvl w:val="0"/>
          <w:numId w:val="1"/>
        </w:numPr>
        <w:spacing w:line="360" w:lineRule="exact"/>
        <w:ind w:leftChars="0" w:left="4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參考題目</w:t>
      </w:r>
      <w:r w:rsidR="00953BEC">
        <w:rPr>
          <w:rFonts w:hint="eastAsia"/>
          <w:sz w:val="28"/>
          <w:szCs w:val="28"/>
        </w:rPr>
        <w:t>類型</w:t>
      </w:r>
      <w:r>
        <w:rPr>
          <w:rFonts w:hint="eastAsia"/>
          <w:sz w:val="28"/>
          <w:szCs w:val="28"/>
        </w:rPr>
        <w:t>：</w:t>
      </w:r>
    </w:p>
    <w:p w:rsidR="0091738E" w:rsidRDefault="0091738E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體育類</w:t>
      </w:r>
    </w:p>
    <w:p w:rsidR="0091738E" w:rsidRDefault="0091738E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藝</w:t>
      </w:r>
      <w:r w:rsidR="00A508D4">
        <w:rPr>
          <w:rFonts w:hint="eastAsia"/>
          <w:sz w:val="28"/>
          <w:szCs w:val="28"/>
        </w:rPr>
        <w:t>術</w:t>
      </w:r>
      <w:r>
        <w:rPr>
          <w:rFonts w:hint="eastAsia"/>
          <w:sz w:val="28"/>
          <w:szCs w:val="28"/>
        </w:rPr>
        <w:t>類：原住民豐年祭、原住民部落研究、原住民傳統藝術研究</w:t>
      </w:r>
    </w:p>
    <w:p w:rsidR="0091738E" w:rsidRDefault="00A508D4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 w:rsidRPr="006032E9">
        <w:rPr>
          <w:rFonts w:ascii="Times New Roman" w:cs="Times New Roman"/>
          <w:sz w:val="28"/>
          <w:szCs w:val="28"/>
        </w:rPr>
        <w:t>資訊</w:t>
      </w:r>
      <w:r>
        <w:rPr>
          <w:rFonts w:ascii="Times New Roman" w:cs="Times New Roman" w:hint="eastAsia"/>
          <w:sz w:val="28"/>
          <w:szCs w:val="28"/>
        </w:rPr>
        <w:t>類：</w:t>
      </w:r>
      <w:r w:rsidR="0091738E">
        <w:rPr>
          <w:rFonts w:hint="eastAsia"/>
          <w:sz w:val="28"/>
          <w:szCs w:val="28"/>
        </w:rPr>
        <w:t>電競產業</w:t>
      </w:r>
    </w:p>
    <w:p w:rsidR="0091738E" w:rsidRDefault="00A508D4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 w:rsidRPr="006032E9">
        <w:rPr>
          <w:rFonts w:ascii="Times New Roman" w:cs="Times New Roman"/>
          <w:sz w:val="28"/>
          <w:szCs w:val="28"/>
        </w:rPr>
        <w:t>地球科學</w:t>
      </w:r>
      <w:r>
        <w:rPr>
          <w:rFonts w:ascii="Times New Roman" w:cs="Times New Roman" w:hint="eastAsia"/>
          <w:sz w:val="28"/>
          <w:szCs w:val="28"/>
        </w:rPr>
        <w:t>類：</w:t>
      </w:r>
      <w:r w:rsidR="0091738E">
        <w:rPr>
          <w:rFonts w:hint="eastAsia"/>
          <w:sz w:val="28"/>
          <w:szCs w:val="28"/>
        </w:rPr>
        <w:t>環保綠能研究</w:t>
      </w:r>
      <w:r>
        <w:rPr>
          <w:rFonts w:hint="eastAsia"/>
          <w:sz w:val="28"/>
          <w:szCs w:val="28"/>
        </w:rPr>
        <w:t>、</w:t>
      </w:r>
      <w:r w:rsidR="0091738E">
        <w:rPr>
          <w:rFonts w:hint="eastAsia"/>
          <w:sz w:val="28"/>
          <w:szCs w:val="28"/>
        </w:rPr>
        <w:t>熱效應防治、改善</w:t>
      </w:r>
      <w:r w:rsidR="00BE5A4A">
        <w:rPr>
          <w:rFonts w:hint="eastAsia"/>
          <w:sz w:val="28"/>
          <w:szCs w:val="28"/>
        </w:rPr>
        <w:t>、環保議題</w:t>
      </w:r>
    </w:p>
    <w:p w:rsidR="0091738E" w:rsidRDefault="0091738E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花蓮在地農</w:t>
      </w:r>
      <w:r w:rsidR="00BE5A4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產業研究</w:t>
      </w:r>
      <w:r w:rsidR="00BE5A4A">
        <w:rPr>
          <w:rFonts w:hint="eastAsia"/>
          <w:sz w:val="28"/>
          <w:szCs w:val="28"/>
        </w:rPr>
        <w:t>：花蓮特產大理石、玫瑰石、柚子</w:t>
      </w:r>
    </w:p>
    <w:p w:rsidR="00BE5A4A" w:rsidRDefault="00BE5A4A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商業類：消費者滿意度分析、</w:t>
      </w:r>
      <w:r w:rsidR="00A70F3C">
        <w:rPr>
          <w:rFonts w:hint="eastAsia"/>
          <w:sz w:val="28"/>
          <w:szCs w:val="28"/>
        </w:rPr>
        <w:t>SWOT</w:t>
      </w:r>
      <w:r w:rsidR="00A70F3C">
        <w:rPr>
          <w:rFonts w:hint="eastAsia"/>
          <w:sz w:val="28"/>
          <w:szCs w:val="28"/>
        </w:rPr>
        <w:t>優勢劣勢分析</w:t>
      </w:r>
      <w:r w:rsidR="00A508D4">
        <w:rPr>
          <w:rFonts w:hint="eastAsia"/>
          <w:sz w:val="28"/>
          <w:szCs w:val="28"/>
        </w:rPr>
        <w:t>、台灣企業研究：宏碁、華碩、宏達電、成功案例、失敗案例研究：好吃的店為何生意不佳</w:t>
      </w:r>
    </w:p>
    <w:p w:rsidR="0091738E" w:rsidRDefault="00953BEC" w:rsidP="00BE5A4A">
      <w:pPr>
        <w:pStyle w:val="a3"/>
        <w:numPr>
          <w:ilvl w:val="0"/>
          <w:numId w:val="4"/>
        </w:numPr>
        <w:spacing w:line="36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  <w:r w:rsidR="00A2766D">
        <w:rPr>
          <w:rFonts w:hint="eastAsia"/>
          <w:sz w:val="28"/>
          <w:szCs w:val="28"/>
        </w:rPr>
        <w:t>(</w:t>
      </w:r>
      <w:r w:rsidR="00A2766D" w:rsidRPr="006032E9">
        <w:rPr>
          <w:rFonts w:ascii="Times New Roman" w:cs="Times New Roman"/>
          <w:sz w:val="28"/>
          <w:szCs w:val="28"/>
        </w:rPr>
        <w:t>工程技術、化學、文學、史地、生物、、法政、物理、英文寫作、家事、海事</w:t>
      </w:r>
      <w:r w:rsidR="00A2766D" w:rsidRPr="006032E9">
        <w:rPr>
          <w:rFonts w:ascii="Times New Roman" w:cs="Times New Roman" w:hint="eastAsia"/>
          <w:sz w:val="28"/>
          <w:szCs w:val="28"/>
        </w:rPr>
        <w:t>水產</w:t>
      </w:r>
      <w:r w:rsidR="00A2766D" w:rsidRPr="006032E9">
        <w:rPr>
          <w:rFonts w:ascii="Times New Roman" w:cs="Times New Roman"/>
          <w:sz w:val="28"/>
          <w:szCs w:val="28"/>
        </w:rPr>
        <w:t>、健康與護理、國防、教育、資訊、農業、數學、觀光餐旅</w:t>
      </w:r>
      <w:r w:rsidR="00A2766D">
        <w:rPr>
          <w:rFonts w:ascii="Times New Roman" w:cs="Times New Roman" w:hint="eastAsia"/>
          <w:sz w:val="28"/>
          <w:szCs w:val="28"/>
        </w:rPr>
        <w:t>)</w:t>
      </w:r>
    </w:p>
    <w:p w:rsidR="00A508D4" w:rsidRDefault="00A508D4" w:rsidP="00BE5A4A">
      <w:pPr>
        <w:pStyle w:val="a3"/>
        <w:numPr>
          <w:ilvl w:val="0"/>
          <w:numId w:val="1"/>
        </w:numPr>
        <w:spacing w:line="360" w:lineRule="exact"/>
        <w:ind w:leftChars="0" w:left="4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其他相關內容請參閱</w:t>
      </w:r>
      <w:r>
        <w:rPr>
          <w:rFonts w:asciiTheme="minorEastAsia" w:hAnsiTheme="minorEastAsia" w:hint="eastAsia"/>
          <w:sz w:val="28"/>
          <w:szCs w:val="28"/>
        </w:rPr>
        <w:t>「</w:t>
      </w:r>
      <w:r w:rsidRPr="00A508D4">
        <w:rPr>
          <w:rFonts w:hint="eastAsia"/>
          <w:b/>
          <w:sz w:val="28"/>
          <w:szCs w:val="28"/>
        </w:rPr>
        <w:t>中學生網站</w:t>
      </w:r>
      <w:r>
        <w:rPr>
          <w:rFonts w:ascii="標楷體" w:eastAsia="標楷體" w:hAnsi="標楷體" w:hint="eastAsia"/>
          <w:sz w:val="28"/>
          <w:szCs w:val="28"/>
        </w:rPr>
        <w:t>」，</w:t>
      </w:r>
      <w:r w:rsidRPr="00A508D4">
        <w:rPr>
          <w:rFonts w:hint="eastAsia"/>
          <w:sz w:val="28"/>
          <w:szCs w:val="28"/>
        </w:rPr>
        <w:t>小論文專區下的</w:t>
      </w:r>
      <w:r w:rsidRPr="00A508D4">
        <w:rPr>
          <w:sz w:val="28"/>
          <w:szCs w:val="28"/>
        </w:rPr>
        <w:t>”</w:t>
      </w:r>
      <w:r w:rsidRPr="00A508D4">
        <w:rPr>
          <w:rFonts w:ascii="Times New Roman" w:hAnsi="Times New Roman" w:cs="Times New Roman"/>
          <w:b/>
          <w:sz w:val="28"/>
          <w:szCs w:val="28"/>
        </w:rPr>
        <w:t>如何撰寫小論文</w:t>
      </w:r>
      <w:r w:rsidRPr="00A508D4">
        <w:rPr>
          <w:rFonts w:ascii="Times New Roman" w:hAnsi="Times New Roman" w:cs="Times New Roman"/>
          <w:b/>
          <w:sz w:val="28"/>
          <w:szCs w:val="28"/>
        </w:rPr>
        <w:t>--</w:t>
      </w:r>
      <w:r w:rsidRPr="00A508D4">
        <w:rPr>
          <w:rFonts w:ascii="Times New Roman" w:hAnsi="Times New Roman" w:cs="Times New Roman"/>
          <w:b/>
          <w:sz w:val="28"/>
          <w:szCs w:val="28"/>
        </w:rPr>
        <w:t>新增小論文寫作範例說明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91738E" w:rsidRDefault="00953BEC" w:rsidP="00A508D4">
      <w:pPr>
        <w:pStyle w:val="a3"/>
        <w:numPr>
          <w:ilvl w:val="0"/>
          <w:numId w:val="1"/>
        </w:numPr>
        <w:spacing w:afterLines="50" w:after="180" w:line="360" w:lineRule="exact"/>
        <w:ind w:leftChars="0" w:left="4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請各組組長於</w:t>
      </w:r>
      <w:r w:rsidRPr="00A508D4">
        <w:rPr>
          <w:rFonts w:hint="eastAsia"/>
          <w:b/>
          <w:sz w:val="28"/>
          <w:szCs w:val="28"/>
        </w:rPr>
        <w:t>1/25</w:t>
      </w:r>
      <w:r>
        <w:rPr>
          <w:rFonts w:hint="eastAsia"/>
          <w:sz w:val="28"/>
          <w:szCs w:val="28"/>
        </w:rPr>
        <w:t>前將該組組長、組員座號、姓名及研究主題、目的，</w:t>
      </w:r>
      <w:hyperlink r:id="rId8" w:history="1">
        <w:r w:rsidRPr="00023CF1">
          <w:rPr>
            <w:rStyle w:val="a4"/>
            <w:rFonts w:hint="eastAsia"/>
            <w:sz w:val="28"/>
            <w:szCs w:val="28"/>
          </w:rPr>
          <w:t>傳至</w:t>
        </w:r>
        <w:r w:rsidRPr="00023CF1">
          <w:rPr>
            <w:rStyle w:val="a4"/>
            <w:rFonts w:hint="eastAsia"/>
            <w:sz w:val="28"/>
            <w:szCs w:val="28"/>
          </w:rPr>
          <w:t>smy@hlbh.hlc.edu.tw</w:t>
        </w:r>
        <w:r w:rsidRPr="00023CF1">
          <w:rPr>
            <w:rStyle w:val="a4"/>
            <w:rFonts w:hint="eastAsia"/>
            <w:sz w:val="28"/>
            <w:szCs w:val="28"/>
          </w:rPr>
          <w:t>，有問題可以</w:t>
        </w:r>
        <w:r w:rsidRPr="00023CF1">
          <w:rPr>
            <w:rStyle w:val="a4"/>
            <w:rFonts w:hint="eastAsia"/>
            <w:sz w:val="28"/>
            <w:szCs w:val="28"/>
          </w:rPr>
          <w:t>Line</w:t>
        </w:r>
        <w:r w:rsidRPr="00023CF1">
          <w:rPr>
            <w:rStyle w:val="a4"/>
            <w:rFonts w:hint="eastAsia"/>
            <w:sz w:val="28"/>
            <w:szCs w:val="28"/>
          </w:rPr>
          <w:t>詢問</w:t>
        </w:r>
      </w:hyperlink>
      <w:r>
        <w:rPr>
          <w:rFonts w:hint="eastAsia"/>
          <w:sz w:val="28"/>
          <w:szCs w:val="28"/>
        </w:rPr>
        <w:t xml:space="preserve"> (</w:t>
      </w:r>
      <w:r>
        <w:rPr>
          <w:rFonts w:hint="eastAsia"/>
          <w:sz w:val="28"/>
          <w:szCs w:val="28"/>
        </w:rPr>
        <w:t>手機：</w:t>
      </w:r>
      <w:r>
        <w:rPr>
          <w:rFonts w:hint="eastAsia"/>
          <w:sz w:val="28"/>
          <w:szCs w:val="28"/>
        </w:rPr>
        <w:t>0930582373)</w:t>
      </w:r>
      <w:r>
        <w:rPr>
          <w:rFonts w:hint="eastAsia"/>
          <w:sz w:val="28"/>
          <w:szCs w:val="28"/>
        </w:rPr>
        <w:t>，列入第一次平常成績，未交零分、遲交一天扣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分。</w:t>
      </w:r>
    </w:p>
    <w:tbl>
      <w:tblPr>
        <w:tblStyle w:val="a5"/>
        <w:tblW w:w="0" w:type="auto"/>
        <w:tblInd w:w="482" w:type="dxa"/>
        <w:tblLook w:val="04A0" w:firstRow="1" w:lastRow="0" w:firstColumn="1" w:lastColumn="0" w:noHBand="0" w:noVBand="1"/>
      </w:tblPr>
      <w:tblGrid>
        <w:gridCol w:w="2036"/>
        <w:gridCol w:w="1200"/>
        <w:gridCol w:w="3238"/>
        <w:gridCol w:w="3238"/>
      </w:tblGrid>
      <w:tr w:rsidR="00BE5A4A" w:rsidRPr="00BE5A4A" w:rsidTr="00BE5A4A">
        <w:tc>
          <w:tcPr>
            <w:tcW w:w="3236" w:type="dxa"/>
            <w:gridSpan w:val="2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E5A4A"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E5A4A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3238" w:type="dxa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E5A4A">
              <w:rPr>
                <w:rFonts w:hint="eastAsia"/>
                <w:b/>
                <w:sz w:val="28"/>
                <w:szCs w:val="28"/>
              </w:rPr>
              <w:t>座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E5A4A">
              <w:rPr>
                <w:rFonts w:hint="eastAsia"/>
                <w:b/>
                <w:sz w:val="28"/>
                <w:szCs w:val="28"/>
              </w:rPr>
              <w:t>號</w:t>
            </w:r>
          </w:p>
        </w:tc>
        <w:tc>
          <w:tcPr>
            <w:tcW w:w="3238" w:type="dxa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E5A4A">
              <w:rPr>
                <w:rFonts w:hint="eastAsia"/>
                <w:b/>
                <w:sz w:val="28"/>
                <w:szCs w:val="28"/>
              </w:rPr>
              <w:t>備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E5A4A">
              <w:rPr>
                <w:rFonts w:hint="eastAsia"/>
                <w:b/>
                <w:sz w:val="28"/>
                <w:szCs w:val="28"/>
              </w:rPr>
              <w:t>註</w:t>
            </w:r>
          </w:p>
        </w:tc>
      </w:tr>
      <w:tr w:rsidR="00BE5A4A" w:rsidTr="00BE5A4A">
        <w:tc>
          <w:tcPr>
            <w:tcW w:w="3236" w:type="dxa"/>
            <w:gridSpan w:val="2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組長</w:t>
            </w:r>
          </w:p>
        </w:tc>
      </w:tr>
      <w:tr w:rsidR="00BE5A4A" w:rsidTr="00BE5A4A">
        <w:tc>
          <w:tcPr>
            <w:tcW w:w="3236" w:type="dxa"/>
            <w:gridSpan w:val="2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組員</w:t>
            </w:r>
          </w:p>
        </w:tc>
      </w:tr>
      <w:tr w:rsidR="00BE5A4A" w:rsidTr="00BE5A4A">
        <w:tc>
          <w:tcPr>
            <w:tcW w:w="3236" w:type="dxa"/>
            <w:gridSpan w:val="2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r w:rsidRPr="0034446D">
              <w:rPr>
                <w:rFonts w:hint="eastAsia"/>
                <w:sz w:val="28"/>
                <w:szCs w:val="28"/>
              </w:rPr>
              <w:t>組員</w:t>
            </w:r>
          </w:p>
        </w:tc>
      </w:tr>
      <w:tr w:rsidR="00BE5A4A" w:rsidTr="00BE5A4A">
        <w:tc>
          <w:tcPr>
            <w:tcW w:w="3236" w:type="dxa"/>
            <w:gridSpan w:val="2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r w:rsidRPr="0034446D">
              <w:rPr>
                <w:rFonts w:hint="eastAsia"/>
                <w:sz w:val="28"/>
                <w:szCs w:val="28"/>
              </w:rPr>
              <w:t>組員</w:t>
            </w:r>
          </w:p>
        </w:tc>
      </w:tr>
      <w:tr w:rsidR="00BE5A4A" w:rsidTr="00BE5A4A">
        <w:trPr>
          <w:trHeight w:val="374"/>
        </w:trPr>
        <w:tc>
          <w:tcPr>
            <w:tcW w:w="3236" w:type="dxa"/>
            <w:gridSpan w:val="2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BE5A4A" w:rsidRPr="00BE5A4A" w:rsidRDefault="00BE5A4A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r w:rsidRPr="0034446D">
              <w:rPr>
                <w:rFonts w:hint="eastAsia"/>
                <w:sz w:val="28"/>
                <w:szCs w:val="28"/>
              </w:rPr>
              <w:t>組員</w:t>
            </w:r>
          </w:p>
        </w:tc>
      </w:tr>
      <w:tr w:rsidR="00442EAF" w:rsidRPr="00BE5A4A" w:rsidTr="00442EAF">
        <w:tc>
          <w:tcPr>
            <w:tcW w:w="2036" w:type="dxa"/>
          </w:tcPr>
          <w:p w:rsidR="00442EAF" w:rsidRPr="00BE5A4A" w:rsidRDefault="00442EAF" w:rsidP="00BE5A4A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E5A4A"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E5A4A">
              <w:rPr>
                <w:rFonts w:hint="eastAsia"/>
                <w:b/>
                <w:sz w:val="28"/>
                <w:szCs w:val="28"/>
              </w:rPr>
              <w:t>題</w:t>
            </w:r>
          </w:p>
        </w:tc>
        <w:tc>
          <w:tcPr>
            <w:tcW w:w="4438" w:type="dxa"/>
            <w:gridSpan w:val="2"/>
          </w:tcPr>
          <w:p w:rsidR="00442EAF" w:rsidRPr="00BE5A4A" w:rsidRDefault="00442EAF" w:rsidP="00BE5A4A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E5A4A">
              <w:rPr>
                <w:rFonts w:hint="eastAsia"/>
                <w:b/>
                <w:sz w:val="28"/>
                <w:szCs w:val="28"/>
              </w:rPr>
              <w:t>研究目的</w:t>
            </w:r>
          </w:p>
        </w:tc>
        <w:tc>
          <w:tcPr>
            <w:tcW w:w="3238" w:type="dxa"/>
          </w:tcPr>
          <w:p w:rsidR="00442EAF" w:rsidRPr="00BE5A4A" w:rsidRDefault="00442EAF" w:rsidP="00442EAF">
            <w:pPr>
              <w:pStyle w:val="a3"/>
              <w:spacing w:line="360" w:lineRule="exact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參考書目</w:t>
            </w:r>
          </w:p>
        </w:tc>
      </w:tr>
      <w:tr w:rsidR="00442EAF" w:rsidTr="00442EAF">
        <w:tc>
          <w:tcPr>
            <w:tcW w:w="2036" w:type="dxa"/>
          </w:tcPr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例：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義美食品之品牌形象、顧客滿意度及顧客忠誠度之研究</w:t>
            </w:r>
            <w:r w:rsidRPr="00442E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-</w:t>
            </w: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以花蓮門市為例</w:t>
            </w:r>
          </w:p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4438" w:type="dxa"/>
            <w:gridSpan w:val="2"/>
          </w:tcPr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例：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00" w:lineRule="exact"/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一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探討義美食品起源、發展歷程及食安風暴後義美食品的因應對策。</w:t>
            </w:r>
            <w:r w:rsidRPr="00442EAF"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00" w:lineRule="exact"/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>(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二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分析義美食品花蓮門市行銷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>4P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及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>SWOT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交叉分析。</w:t>
            </w:r>
            <w:r w:rsidRPr="00442EAF"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00" w:lineRule="exact"/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>(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三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探討義美食品花蓮門市品牌形象、顧客滿意度及顧客忠誠度。</w:t>
            </w:r>
            <w:r w:rsidRPr="00442EAF"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00" w:lineRule="exact"/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>(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四</w:t>
            </w:r>
            <w:r w:rsidRPr="00442EAF">
              <w:rPr>
                <w:rFonts w:ascii="Arial" w:eastAsia="新細明體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  <w:r w:rsidRPr="00442EAF">
              <w:rPr>
                <w:rFonts w:ascii="新細明體" w:eastAsia="新細明體" w:hAnsi="Arial" w:cs="新細明體" w:hint="eastAsia"/>
                <w:color w:val="000000"/>
                <w:kern w:val="0"/>
                <w:sz w:val="16"/>
                <w:szCs w:val="16"/>
              </w:rPr>
              <w:t>根據本研究提供具體建議，提供義美食品花蓮門市參考。</w:t>
            </w:r>
            <w:r w:rsidRPr="00442EAF">
              <w:rPr>
                <w:rFonts w:ascii="新細明體" w:eastAsia="新細明體" w:hAnsi="Arial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42EAF" w:rsidRP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38" w:type="dxa"/>
          </w:tcPr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請至少列出三本書，格式如下：</w:t>
            </w:r>
          </w:p>
          <w:p w:rsidR="00442EAF" w:rsidRPr="00442EAF" w:rsidRDefault="00442EAF" w:rsidP="00442EAF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黃俊英</w:t>
            </w:r>
            <w:r w:rsidRPr="00442E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(2007)</w:t>
            </w:r>
            <w:r w:rsidRPr="00442EAF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</w:rPr>
              <w:t>。行銷學的世界第四版。台北市，天下遠見出版社。</w:t>
            </w:r>
            <w:r w:rsidRPr="00442EAF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42EAF" w:rsidRP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</w:tr>
      <w:tr w:rsidR="00442EAF" w:rsidTr="00442EAF">
        <w:tc>
          <w:tcPr>
            <w:tcW w:w="2036" w:type="dxa"/>
          </w:tcPr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4438" w:type="dxa"/>
            <w:gridSpan w:val="2"/>
          </w:tcPr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442EAF" w:rsidRDefault="00442EAF" w:rsidP="0028407B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</w:tr>
      <w:tr w:rsidR="00442EAF" w:rsidTr="00442EAF">
        <w:tc>
          <w:tcPr>
            <w:tcW w:w="2036" w:type="dxa"/>
          </w:tcPr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4438" w:type="dxa"/>
            <w:gridSpan w:val="2"/>
          </w:tcPr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  <w:tc>
          <w:tcPr>
            <w:tcW w:w="3238" w:type="dxa"/>
          </w:tcPr>
          <w:p w:rsidR="00442EAF" w:rsidRDefault="00442EAF" w:rsidP="00BE5A4A">
            <w:pPr>
              <w:pStyle w:val="a3"/>
              <w:spacing w:line="360" w:lineRule="exact"/>
              <w:ind w:leftChars="0" w:left="0"/>
              <w:rPr>
                <w:sz w:val="28"/>
                <w:szCs w:val="28"/>
              </w:rPr>
            </w:pPr>
          </w:p>
        </w:tc>
      </w:tr>
    </w:tbl>
    <w:p w:rsidR="00953BEC" w:rsidRPr="00BE5A4A" w:rsidRDefault="00953BEC" w:rsidP="00BE5A4A">
      <w:pPr>
        <w:spacing w:line="480" w:lineRule="auto"/>
        <w:rPr>
          <w:sz w:val="28"/>
          <w:szCs w:val="28"/>
        </w:rPr>
      </w:pPr>
    </w:p>
    <w:sectPr w:rsidR="00953BEC" w:rsidRPr="00BE5A4A" w:rsidSect="00953BEC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6D" w:rsidRDefault="00A2766D" w:rsidP="00A2766D">
      <w:r>
        <w:separator/>
      </w:r>
    </w:p>
  </w:endnote>
  <w:endnote w:type="continuationSeparator" w:id="0">
    <w:p w:rsidR="00A2766D" w:rsidRDefault="00A2766D" w:rsidP="00A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6D" w:rsidRDefault="00A2766D" w:rsidP="00A2766D">
      <w:r>
        <w:separator/>
      </w:r>
    </w:p>
  </w:footnote>
  <w:footnote w:type="continuationSeparator" w:id="0">
    <w:p w:rsidR="00A2766D" w:rsidRDefault="00A2766D" w:rsidP="00A2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00B"/>
    <w:multiLevelType w:val="hybridMultilevel"/>
    <w:tmpl w:val="8A7648AA"/>
    <w:lvl w:ilvl="0" w:tplc="1D56AE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236DFE"/>
    <w:multiLevelType w:val="hybridMultilevel"/>
    <w:tmpl w:val="1370F86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>
    <w:nsid w:val="3C22274B"/>
    <w:multiLevelType w:val="hybridMultilevel"/>
    <w:tmpl w:val="2A80F296"/>
    <w:lvl w:ilvl="0" w:tplc="038C7698">
      <w:start w:val="1"/>
      <w:numFmt w:val="decimal"/>
      <w:lvlText w:val="%1."/>
      <w:lvlJc w:val="left"/>
      <w:pPr>
        <w:ind w:left="962" w:hanging="480"/>
      </w:pPr>
      <w:rPr>
        <w:rFonts w:hint="eastAsia"/>
        <w:sz w:val="28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43555C28"/>
    <w:multiLevelType w:val="hybridMultilevel"/>
    <w:tmpl w:val="65607DEC"/>
    <w:lvl w:ilvl="0" w:tplc="5158FBE2">
      <w:start w:val="1"/>
      <w:numFmt w:val="decimal"/>
      <w:lvlText w:val="%1."/>
      <w:lvlJc w:val="left"/>
      <w:pPr>
        <w:ind w:left="962" w:hanging="480"/>
      </w:pPr>
      <w:rPr>
        <w:rFonts w:hint="eastAsia"/>
        <w:sz w:val="24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8E"/>
    <w:rsid w:val="00223C57"/>
    <w:rsid w:val="00442EAF"/>
    <w:rsid w:val="0091738E"/>
    <w:rsid w:val="00953BEC"/>
    <w:rsid w:val="009E7058"/>
    <w:rsid w:val="00A2766D"/>
    <w:rsid w:val="00A508D4"/>
    <w:rsid w:val="00A70F3C"/>
    <w:rsid w:val="00B760F4"/>
    <w:rsid w:val="00BE5A4A"/>
    <w:rsid w:val="00C437C0"/>
    <w:rsid w:val="00EE570C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508D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8E"/>
    <w:pPr>
      <w:ind w:leftChars="200" w:left="480"/>
    </w:pPr>
  </w:style>
  <w:style w:type="character" w:styleId="a4">
    <w:name w:val="Hyperlink"/>
    <w:basedOn w:val="a0"/>
    <w:uiPriority w:val="99"/>
    <w:unhideWhenUsed/>
    <w:rsid w:val="00953BE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7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766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08D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442EA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508D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38E"/>
    <w:pPr>
      <w:ind w:leftChars="200" w:left="480"/>
    </w:pPr>
  </w:style>
  <w:style w:type="character" w:styleId="a4">
    <w:name w:val="Hyperlink"/>
    <w:basedOn w:val="a0"/>
    <w:uiPriority w:val="99"/>
    <w:unhideWhenUsed/>
    <w:rsid w:val="00953BE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76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7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766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508D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442EA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3267;smy@hlbh.hlc.edu.tw&#65292;&#26377;&#21839;&#38988;&#21487;&#20197;Line&#35426;&#2183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690</Characters>
  <Application>Microsoft Office Word</Application>
  <DocSecurity>0</DocSecurity>
  <Lines>5</Lines>
  <Paragraphs>1</Paragraphs>
  <ScaleCrop>false</ScaleCrop>
  <Company>SYNNEX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</dc:creator>
  <cp:lastModifiedBy>user</cp:lastModifiedBy>
  <cp:revision>4</cp:revision>
  <cp:lastPrinted>2018-01-09T02:13:00Z</cp:lastPrinted>
  <dcterms:created xsi:type="dcterms:W3CDTF">2018-12-12T00:00:00Z</dcterms:created>
  <dcterms:modified xsi:type="dcterms:W3CDTF">2018-12-12T01:36:00Z</dcterms:modified>
</cp:coreProperties>
</file>